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0E20" w:rsidRPr="00EC4755" w:rsidRDefault="00EC4755" w:rsidP="00EC4755">
      <w:pPr>
        <w:spacing w:after="0" w:line="100" w:lineRule="atLeast"/>
        <w:ind w:left="851" w:right="-567"/>
        <w:jc w:val="center"/>
        <w:rPr>
          <w:b/>
          <w:lang w:val="de-DE"/>
        </w:rPr>
      </w:pPr>
      <w:r w:rsidRPr="00EC4755"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FD4873" wp14:editId="10D15C91">
                <wp:simplePos x="0" y="0"/>
                <wp:positionH relativeFrom="page">
                  <wp:posOffset>428625</wp:posOffset>
                </wp:positionH>
                <wp:positionV relativeFrom="paragraph">
                  <wp:posOffset>-154940</wp:posOffset>
                </wp:positionV>
                <wp:extent cx="6877050" cy="1219200"/>
                <wp:effectExtent l="57150" t="19050" r="57150" b="9525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1219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11312" id="Prostokąt 2" o:spid="_x0000_s1026" style="position:absolute;margin-left:33.75pt;margin-top:-12.2pt;width:541.5pt;height:9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" fillcolor="#ebf1de" stroked="f" strokeweight="2pt">
                <v:shadow on="t" color="black" opacity="26214f" origin=",-.5" offset="0,3pt"/>
                <v:path arrowok="t"/>
                <w10:wrap anchorx="page"/>
              </v:rect>
            </w:pict>
          </mc:Fallback>
        </mc:AlternateContent>
      </w:r>
      <w:r w:rsidR="00521CC6" w:rsidRPr="00EC4755">
        <w:rPr>
          <w:noProof/>
          <w:sz w:val="16"/>
          <w:lang w:eastAsia="pl-PL"/>
        </w:rPr>
        <w:drawing>
          <wp:anchor distT="0" distB="0" distL="114300" distR="114300" simplePos="0" relativeHeight="251658240" behindDoc="1" locked="0" layoutInCell="1" allowOverlap="1" wp14:anchorId="455DC4D3" wp14:editId="39549B09">
            <wp:simplePos x="0" y="0"/>
            <wp:positionH relativeFrom="column">
              <wp:posOffset>-299720</wp:posOffset>
            </wp:positionH>
            <wp:positionV relativeFrom="paragraph">
              <wp:posOffset>6985</wp:posOffset>
            </wp:positionV>
            <wp:extent cx="600075" cy="84582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A3" w:rsidRPr="00EC4755">
        <w:rPr>
          <w:b/>
          <w:lang w:val="de-DE"/>
        </w:rPr>
        <w:t>XVII</w:t>
      </w:r>
      <w:r w:rsidR="00CA4DCD" w:rsidRPr="00EC4755">
        <w:rPr>
          <w:b/>
          <w:lang w:val="de-DE"/>
        </w:rPr>
        <w:t>I</w:t>
      </w:r>
      <w:r w:rsidR="00280DA3" w:rsidRPr="00EC4755">
        <w:rPr>
          <w:b/>
          <w:lang w:val="de-DE"/>
        </w:rPr>
        <w:t xml:space="preserve"> Internationaler Wettbewerb</w:t>
      </w:r>
    </w:p>
    <w:p w:rsidR="00B86F51" w:rsidRPr="00280DA3" w:rsidRDefault="00280DA3" w:rsidP="00EC4755">
      <w:pPr>
        <w:spacing w:after="0" w:line="100" w:lineRule="atLeast"/>
        <w:ind w:left="851" w:right="-567"/>
        <w:jc w:val="center"/>
        <w:rPr>
          <w:sz w:val="24"/>
          <w:lang w:val="de-DE"/>
        </w:rPr>
      </w:pPr>
      <w:r w:rsidRPr="00EC4755">
        <w:rPr>
          <w:b/>
          <w:lang w:val="de-DE"/>
        </w:rPr>
        <w:t>für Kleingraf</w:t>
      </w:r>
      <w:r w:rsidR="00AA0E20" w:rsidRPr="00EC4755">
        <w:rPr>
          <w:b/>
          <w:lang w:val="de-DE"/>
        </w:rPr>
        <w:t>ik und Exlibris</w:t>
      </w:r>
      <w:r w:rsidR="00EC4755">
        <w:rPr>
          <w:b/>
          <w:lang w:val="de-DE"/>
        </w:rPr>
        <w:t xml:space="preserve"> </w:t>
      </w:r>
      <w:proofErr w:type="spellStart"/>
      <w:r w:rsidR="00CA4DCD" w:rsidRPr="00EC4755">
        <w:rPr>
          <w:b/>
          <w:lang w:val="de-DE"/>
        </w:rPr>
        <w:t>Ostrów</w:t>
      </w:r>
      <w:proofErr w:type="spellEnd"/>
      <w:r w:rsidR="00CA4DCD" w:rsidRPr="00EC4755">
        <w:rPr>
          <w:b/>
          <w:lang w:val="de-DE"/>
        </w:rPr>
        <w:t xml:space="preserve"> Wielkopolski 2022</w:t>
      </w:r>
    </w:p>
    <w:p w:rsidR="00B86F51" w:rsidRPr="00EC4755" w:rsidRDefault="00B86F51">
      <w:pPr>
        <w:spacing w:after="0" w:line="100" w:lineRule="atLeast"/>
        <w:ind w:left="1843" w:right="-567"/>
        <w:jc w:val="center"/>
        <w:rPr>
          <w:sz w:val="18"/>
          <w:lang w:val="de-DE"/>
        </w:rPr>
      </w:pPr>
    </w:p>
    <w:p w:rsidR="00AA0E20" w:rsidRPr="00EC4755" w:rsidRDefault="00AA0E20" w:rsidP="00EC4755">
      <w:pPr>
        <w:spacing w:after="0" w:line="100" w:lineRule="atLeast"/>
        <w:ind w:left="709" w:right="-567"/>
        <w:jc w:val="center"/>
        <w:rPr>
          <w:sz w:val="20"/>
          <w:szCs w:val="28"/>
          <w:lang w:val="de-DE"/>
        </w:rPr>
      </w:pPr>
      <w:r w:rsidRPr="00EC4755">
        <w:rPr>
          <w:sz w:val="20"/>
          <w:szCs w:val="28"/>
          <w:lang w:val="de-DE"/>
        </w:rPr>
        <w:t>Der Veranstalter de</w:t>
      </w:r>
      <w:r w:rsidR="0004150D" w:rsidRPr="00EC4755">
        <w:rPr>
          <w:sz w:val="20"/>
          <w:szCs w:val="28"/>
          <w:lang w:val="de-DE"/>
        </w:rPr>
        <w:t>s</w:t>
      </w:r>
      <w:r w:rsidRPr="00EC4755">
        <w:rPr>
          <w:sz w:val="20"/>
          <w:szCs w:val="28"/>
          <w:lang w:val="de-DE"/>
        </w:rPr>
        <w:t xml:space="preserve"> XVI</w:t>
      </w:r>
      <w:r w:rsidR="00C676BF" w:rsidRPr="00EC4755">
        <w:rPr>
          <w:sz w:val="20"/>
          <w:szCs w:val="28"/>
          <w:lang w:val="de-DE"/>
        </w:rPr>
        <w:t>I</w:t>
      </w:r>
      <w:r w:rsidR="00CA4DCD" w:rsidRPr="00EC4755">
        <w:rPr>
          <w:sz w:val="20"/>
          <w:szCs w:val="28"/>
          <w:lang w:val="de-DE"/>
        </w:rPr>
        <w:t>I</w:t>
      </w:r>
      <w:r w:rsidR="00C676BF" w:rsidRPr="00EC4755">
        <w:rPr>
          <w:sz w:val="20"/>
          <w:szCs w:val="28"/>
          <w:lang w:val="de-DE"/>
        </w:rPr>
        <w:t xml:space="preserve"> </w:t>
      </w:r>
      <w:proofErr w:type="spellStart"/>
      <w:r w:rsidR="00C676BF" w:rsidRPr="00EC4755">
        <w:rPr>
          <w:sz w:val="20"/>
          <w:szCs w:val="28"/>
          <w:lang w:val="de-DE"/>
        </w:rPr>
        <w:t>Internationalen</w:t>
      </w:r>
      <w:proofErr w:type="spellEnd"/>
      <w:r w:rsidR="00C676BF" w:rsidRPr="00EC4755">
        <w:rPr>
          <w:sz w:val="20"/>
          <w:szCs w:val="28"/>
          <w:lang w:val="de-DE"/>
        </w:rPr>
        <w:t xml:space="preserve"> Wettbewerb</w:t>
      </w:r>
      <w:r w:rsidR="0004150D" w:rsidRPr="00EC4755">
        <w:rPr>
          <w:sz w:val="20"/>
          <w:szCs w:val="28"/>
          <w:lang w:val="de-DE"/>
        </w:rPr>
        <w:t>s</w:t>
      </w:r>
      <w:r w:rsidRPr="00EC4755">
        <w:rPr>
          <w:sz w:val="20"/>
          <w:szCs w:val="28"/>
          <w:lang w:val="de-DE"/>
        </w:rPr>
        <w:t xml:space="preserve"> für </w:t>
      </w:r>
      <w:r w:rsidR="000443C0" w:rsidRPr="00EC4755">
        <w:rPr>
          <w:sz w:val="20"/>
          <w:szCs w:val="28"/>
          <w:lang w:val="de-DE"/>
        </w:rPr>
        <w:t>Kleing</w:t>
      </w:r>
      <w:r w:rsidRPr="00EC4755">
        <w:rPr>
          <w:sz w:val="20"/>
          <w:szCs w:val="28"/>
          <w:lang w:val="de-DE"/>
        </w:rPr>
        <w:t>rafik</w:t>
      </w:r>
      <w:r w:rsidR="00ED6C2D" w:rsidRPr="00EC4755">
        <w:rPr>
          <w:sz w:val="20"/>
          <w:szCs w:val="28"/>
          <w:lang w:val="de-DE"/>
        </w:rPr>
        <w:t xml:space="preserve"> und Exlibris</w:t>
      </w:r>
      <w:r w:rsidRPr="00EC4755">
        <w:rPr>
          <w:sz w:val="20"/>
          <w:szCs w:val="28"/>
          <w:lang w:val="de-DE"/>
        </w:rPr>
        <w:t xml:space="preserve"> </w:t>
      </w:r>
      <w:r w:rsidR="00EC4755">
        <w:rPr>
          <w:sz w:val="20"/>
          <w:szCs w:val="28"/>
          <w:lang w:val="de-DE"/>
        </w:rPr>
        <w:t xml:space="preserve">                                                    </w:t>
      </w:r>
      <w:r w:rsidRPr="00EC4755">
        <w:rPr>
          <w:sz w:val="20"/>
          <w:szCs w:val="28"/>
          <w:lang w:val="de-DE"/>
        </w:rPr>
        <w:t xml:space="preserve">Museum der Stadt </w:t>
      </w:r>
      <w:proofErr w:type="spellStart"/>
      <w:r w:rsidRPr="00EC4755">
        <w:rPr>
          <w:sz w:val="20"/>
          <w:szCs w:val="28"/>
          <w:lang w:val="de-DE"/>
        </w:rPr>
        <w:t>Ostrów</w:t>
      </w:r>
      <w:proofErr w:type="spellEnd"/>
      <w:r w:rsidRPr="00EC4755">
        <w:rPr>
          <w:sz w:val="20"/>
          <w:szCs w:val="28"/>
          <w:lang w:val="de-DE"/>
        </w:rPr>
        <w:t xml:space="preserve"> Wielkopolski lädt Sie ein, </w:t>
      </w:r>
      <w:r w:rsidR="000443C0" w:rsidRPr="00EC4755">
        <w:rPr>
          <w:sz w:val="20"/>
          <w:szCs w:val="28"/>
          <w:lang w:val="de-DE"/>
        </w:rPr>
        <w:t>sich a</w:t>
      </w:r>
      <w:r w:rsidRPr="00EC4755">
        <w:rPr>
          <w:sz w:val="20"/>
          <w:szCs w:val="28"/>
          <w:lang w:val="de-DE"/>
        </w:rPr>
        <w:t>n</w:t>
      </w:r>
      <w:r w:rsidR="00ED6C2D" w:rsidRPr="00EC4755">
        <w:rPr>
          <w:sz w:val="20"/>
          <w:szCs w:val="28"/>
          <w:lang w:val="de-DE"/>
        </w:rPr>
        <w:t xml:space="preserve"> </w:t>
      </w:r>
      <w:r w:rsidR="00F2668D" w:rsidRPr="00EC4755">
        <w:rPr>
          <w:sz w:val="20"/>
          <w:szCs w:val="28"/>
          <w:lang w:val="de-DE"/>
        </w:rPr>
        <w:t xml:space="preserve">dem Wettbewerb zu beteiligen, der </w:t>
      </w:r>
      <w:r w:rsidRPr="00EC4755">
        <w:rPr>
          <w:sz w:val="20"/>
          <w:szCs w:val="28"/>
          <w:lang w:val="de-DE"/>
        </w:rPr>
        <w:t>die neuesten kreativen Er</w:t>
      </w:r>
      <w:r w:rsidR="00F2668D" w:rsidRPr="00EC4755">
        <w:rPr>
          <w:sz w:val="20"/>
          <w:szCs w:val="28"/>
          <w:lang w:val="de-DE"/>
        </w:rPr>
        <w:t xml:space="preserve">rungenschaften </w:t>
      </w:r>
      <w:r w:rsidR="00ED6C2D" w:rsidRPr="00EC4755">
        <w:rPr>
          <w:sz w:val="20"/>
          <w:szCs w:val="28"/>
          <w:lang w:val="de-DE"/>
        </w:rPr>
        <w:t>präsentieren</w:t>
      </w:r>
      <w:r w:rsidR="00F2668D" w:rsidRPr="00EC4755">
        <w:rPr>
          <w:sz w:val="20"/>
          <w:szCs w:val="28"/>
          <w:lang w:val="de-DE"/>
        </w:rPr>
        <w:t xml:space="preserve"> soll</w:t>
      </w:r>
      <w:r w:rsidRPr="00EC4755">
        <w:rPr>
          <w:sz w:val="20"/>
          <w:szCs w:val="28"/>
          <w:lang w:val="de-DE"/>
        </w:rPr>
        <w:t>.</w:t>
      </w:r>
    </w:p>
    <w:p w:rsidR="00B86F51" w:rsidRPr="00AA0E20" w:rsidRDefault="00B86F51">
      <w:pPr>
        <w:spacing w:after="100" w:line="100" w:lineRule="atLeast"/>
        <w:rPr>
          <w:sz w:val="24"/>
          <w:lang w:val="de-DE"/>
        </w:rPr>
      </w:pPr>
    </w:p>
    <w:p w:rsidR="00B86F51" w:rsidRPr="00427A3A" w:rsidRDefault="00162648">
      <w:pPr>
        <w:spacing w:after="100" w:line="100" w:lineRule="atLeast"/>
        <w:rPr>
          <w:rFonts w:cs="Calibri"/>
          <w:b/>
          <w:u w:val="single"/>
          <w:lang w:val="de-DE"/>
        </w:rPr>
      </w:pPr>
      <w:r w:rsidRPr="00427A3A">
        <w:rPr>
          <w:rFonts w:cs="Calibri"/>
          <w:b/>
          <w:u w:val="single"/>
          <w:lang w:val="de-DE"/>
        </w:rPr>
        <w:t xml:space="preserve">Teilnahmebedingungen </w:t>
      </w:r>
      <w:r w:rsidR="004C6DAB" w:rsidRPr="00427A3A">
        <w:rPr>
          <w:rFonts w:cs="Calibri"/>
          <w:b/>
          <w:u w:val="single"/>
          <w:lang w:val="de-DE"/>
        </w:rPr>
        <w:t>an dem</w:t>
      </w:r>
      <w:r w:rsidRPr="00427A3A">
        <w:rPr>
          <w:rFonts w:cs="Calibri"/>
          <w:b/>
          <w:u w:val="single"/>
          <w:lang w:val="de-DE"/>
        </w:rPr>
        <w:t xml:space="preserve"> Wettbewerb</w:t>
      </w:r>
      <w:r w:rsidR="00B86F51" w:rsidRPr="00427A3A">
        <w:rPr>
          <w:rFonts w:cs="Calibri"/>
          <w:b/>
          <w:u w:val="single"/>
          <w:lang w:val="de-DE"/>
        </w:rPr>
        <w:t>:</w:t>
      </w:r>
    </w:p>
    <w:p w:rsidR="00B86F51" w:rsidRPr="003C67DF" w:rsidRDefault="00133D05" w:rsidP="00E50150">
      <w:pPr>
        <w:pStyle w:val="Akapitzlist1"/>
        <w:numPr>
          <w:ilvl w:val="0"/>
          <w:numId w:val="2"/>
        </w:numPr>
        <w:tabs>
          <w:tab w:val="clear" w:pos="0"/>
        </w:tabs>
        <w:spacing w:before="120" w:after="100" w:line="100" w:lineRule="atLeast"/>
        <w:ind w:left="-284" w:right="-284" w:hanging="283"/>
        <w:jc w:val="both"/>
        <w:rPr>
          <w:rFonts w:cs="Calibri"/>
          <w:b/>
          <w:lang w:val="de-DE"/>
        </w:rPr>
      </w:pPr>
      <w:r>
        <w:rPr>
          <w:rFonts w:cs="Calibri"/>
          <w:lang w:val="de-DE"/>
        </w:rPr>
        <w:t>Z</w:t>
      </w:r>
      <w:r w:rsidR="00162648" w:rsidRPr="003C67DF">
        <w:rPr>
          <w:rFonts w:cs="Calibri"/>
          <w:lang w:val="de-DE"/>
        </w:rPr>
        <w:t xml:space="preserve">um Wettbewerb </w:t>
      </w:r>
      <w:r w:rsidR="00162648" w:rsidRPr="005E2DD5">
        <w:rPr>
          <w:rFonts w:cs="Calibri"/>
          <w:b/>
          <w:lang w:val="de-DE"/>
        </w:rPr>
        <w:t xml:space="preserve">werden ausschließlich </w:t>
      </w:r>
      <w:r w:rsidR="009A5DA4" w:rsidRPr="005E2DD5">
        <w:rPr>
          <w:rFonts w:cs="Calibri"/>
          <w:b/>
          <w:lang w:val="de-DE"/>
        </w:rPr>
        <w:t>Drucke von grafischen Platten</w:t>
      </w:r>
      <w:r w:rsidR="00162648" w:rsidRPr="005E2DD5">
        <w:rPr>
          <w:rFonts w:cs="Calibri"/>
          <w:b/>
          <w:lang w:val="de-DE"/>
        </w:rPr>
        <w:t xml:space="preserve"> qualifizier</w:t>
      </w:r>
      <w:r w:rsidR="009A5DA4" w:rsidRPr="005E2DD5">
        <w:rPr>
          <w:rFonts w:cs="Calibri"/>
          <w:b/>
          <w:lang w:val="de-DE"/>
        </w:rPr>
        <w:t>t</w:t>
      </w:r>
      <w:r w:rsidR="00DF4BC2" w:rsidRPr="005E2DD5">
        <w:rPr>
          <w:rFonts w:cs="Calibri"/>
          <w:b/>
          <w:lang w:val="de-DE"/>
        </w:rPr>
        <w:t>;</w:t>
      </w:r>
      <w:r w:rsidR="00162648" w:rsidRPr="005E2DD5">
        <w:rPr>
          <w:rFonts w:cs="Calibri"/>
          <w:b/>
          <w:lang w:val="de-DE"/>
        </w:rPr>
        <w:t xml:space="preserve"> </w:t>
      </w:r>
      <w:r w:rsidR="009A5DA4" w:rsidRPr="005E2DD5">
        <w:rPr>
          <w:rFonts w:cs="Calibri"/>
          <w:b/>
          <w:lang w:val="de-DE"/>
        </w:rPr>
        <w:t>zum</w:t>
      </w:r>
      <w:r w:rsidR="00162648" w:rsidRPr="005E2DD5">
        <w:rPr>
          <w:rFonts w:cs="Calibri"/>
          <w:b/>
          <w:lang w:val="de-DE"/>
        </w:rPr>
        <w:t xml:space="preserve"> Wettbewerb </w:t>
      </w:r>
      <w:r w:rsidR="009A5DA4" w:rsidRPr="005E2DD5">
        <w:rPr>
          <w:rFonts w:cs="Calibri"/>
          <w:b/>
          <w:lang w:val="de-DE"/>
        </w:rPr>
        <w:t xml:space="preserve">werden </w:t>
      </w:r>
      <w:r w:rsidR="00162648" w:rsidRPr="005E2DD5">
        <w:rPr>
          <w:rFonts w:cs="Calibri"/>
          <w:b/>
          <w:lang w:val="de-DE"/>
        </w:rPr>
        <w:t>nicht qualifiziert Werke</w:t>
      </w:r>
      <w:r w:rsidR="009A5DA4" w:rsidRPr="003C67DF">
        <w:rPr>
          <w:rFonts w:cs="Calibri"/>
          <w:lang w:val="de-DE"/>
        </w:rPr>
        <w:t>, die in</w:t>
      </w:r>
      <w:r w:rsidR="00162648" w:rsidRPr="003C67DF">
        <w:rPr>
          <w:rFonts w:cs="Calibri"/>
          <w:lang w:val="de-DE"/>
        </w:rPr>
        <w:t xml:space="preserve"> Digitaltechnik</w:t>
      </w:r>
      <w:r w:rsidR="009A5DA4" w:rsidRPr="003C67DF">
        <w:rPr>
          <w:rFonts w:cs="Calibri"/>
          <w:lang w:val="de-DE"/>
        </w:rPr>
        <w:t xml:space="preserve"> gemacht wurden</w:t>
      </w:r>
      <w:r w:rsidR="00162648" w:rsidRPr="003C67DF">
        <w:rPr>
          <w:rFonts w:cs="Calibri"/>
          <w:lang w:val="de-DE"/>
        </w:rPr>
        <w:t>, fotografische Abzüge und Fotokopien</w:t>
      </w:r>
      <w:r w:rsidR="003C3772">
        <w:rPr>
          <w:rFonts w:cs="Calibri"/>
          <w:lang w:val="de-DE"/>
        </w:rPr>
        <w:t>.</w:t>
      </w:r>
    </w:p>
    <w:p w:rsidR="00B86F51" w:rsidRPr="003C67DF" w:rsidRDefault="003C3772" w:rsidP="00E50150">
      <w:pPr>
        <w:pStyle w:val="Akapitzlist1"/>
        <w:numPr>
          <w:ilvl w:val="0"/>
          <w:numId w:val="2"/>
        </w:numPr>
        <w:tabs>
          <w:tab w:val="clear" w:pos="0"/>
        </w:tabs>
        <w:spacing w:before="120" w:after="100" w:line="100" w:lineRule="atLeast"/>
        <w:ind w:left="-284" w:right="-284" w:hanging="283"/>
        <w:jc w:val="both"/>
        <w:rPr>
          <w:rFonts w:cs="Calibri"/>
          <w:b/>
          <w:lang w:val="de-DE"/>
        </w:rPr>
      </w:pPr>
      <w:r>
        <w:rPr>
          <w:rFonts w:cs="Calibri"/>
          <w:b/>
          <w:lang w:val="de-DE"/>
        </w:rPr>
        <w:t>Auf</w:t>
      </w:r>
      <w:r w:rsidR="00162648" w:rsidRPr="003C67DF">
        <w:rPr>
          <w:rFonts w:cs="Calibri"/>
          <w:b/>
          <w:lang w:val="de-DE"/>
        </w:rPr>
        <w:t xml:space="preserve"> der Vorderseite der Grafik</w:t>
      </w:r>
      <w:r w:rsidR="00162648" w:rsidRPr="003C67DF">
        <w:rPr>
          <w:rFonts w:cs="Calibri"/>
          <w:lang w:val="de-DE"/>
        </w:rPr>
        <w:t xml:space="preserve"> </w:t>
      </w:r>
      <w:r w:rsidR="00CB6861" w:rsidRPr="003C67DF">
        <w:rPr>
          <w:rFonts w:cs="Calibri"/>
          <w:lang w:val="de-DE"/>
        </w:rPr>
        <w:t>die</w:t>
      </w:r>
      <w:r w:rsidR="00162648" w:rsidRPr="003C67DF">
        <w:rPr>
          <w:rFonts w:cs="Calibri"/>
          <w:lang w:val="de-DE"/>
        </w:rPr>
        <w:t xml:space="preserve"> </w:t>
      </w:r>
      <w:r w:rsidR="00162648" w:rsidRPr="00B21264">
        <w:rPr>
          <w:rFonts w:cs="Calibri"/>
          <w:lang w:val="de-DE"/>
        </w:rPr>
        <w:t>eigenhändige Unterschrift</w:t>
      </w:r>
      <w:r w:rsidR="00162648" w:rsidRPr="003C67DF">
        <w:rPr>
          <w:rFonts w:cs="Calibri"/>
          <w:lang w:val="de-DE"/>
        </w:rPr>
        <w:t xml:space="preserve"> setzen</w:t>
      </w:r>
      <w:r>
        <w:rPr>
          <w:rFonts w:cs="Calibri"/>
          <w:lang w:val="de-DE"/>
        </w:rPr>
        <w:t>.</w:t>
      </w:r>
    </w:p>
    <w:p w:rsidR="00B86F51" w:rsidRPr="003C67DF" w:rsidRDefault="003C3772" w:rsidP="00E50150">
      <w:pPr>
        <w:pStyle w:val="Akapitzlist1"/>
        <w:numPr>
          <w:ilvl w:val="0"/>
          <w:numId w:val="2"/>
        </w:numPr>
        <w:tabs>
          <w:tab w:val="clear" w:pos="0"/>
        </w:tabs>
        <w:spacing w:before="120" w:after="100" w:line="100" w:lineRule="atLeast"/>
        <w:ind w:left="-284" w:right="-284" w:hanging="283"/>
        <w:jc w:val="both"/>
        <w:rPr>
          <w:rFonts w:cs="Calibri"/>
          <w:b/>
          <w:lang w:val="de-DE"/>
        </w:rPr>
      </w:pPr>
      <w:r>
        <w:rPr>
          <w:rFonts w:cs="Calibri"/>
          <w:b/>
          <w:lang w:val="de-DE"/>
        </w:rPr>
        <w:t>A</w:t>
      </w:r>
      <w:r w:rsidR="00162648" w:rsidRPr="003C67DF">
        <w:rPr>
          <w:rFonts w:cs="Calibri"/>
          <w:b/>
          <w:lang w:val="de-DE"/>
        </w:rPr>
        <w:t>uf der Rückseite der Grafik</w:t>
      </w:r>
      <w:r w:rsidR="00162648" w:rsidRPr="003C67DF">
        <w:rPr>
          <w:rFonts w:cs="Calibri"/>
          <w:lang w:val="de-DE"/>
        </w:rPr>
        <w:t xml:space="preserve"> folgende Daten angeben: Vor- und Nachname des Autors, Titel und Abmessungen der Grafik, Technik und Entstehungsjahr (bitte in Druckschrift)</w:t>
      </w:r>
      <w:r w:rsidR="004C6DAB" w:rsidRPr="003C67DF">
        <w:rPr>
          <w:rFonts w:cs="Calibri"/>
          <w:lang w:val="de-DE"/>
        </w:rPr>
        <w:t>,</w:t>
      </w:r>
    </w:p>
    <w:p w:rsidR="00B86F51" w:rsidRPr="003C67DF" w:rsidRDefault="003C3772" w:rsidP="00E50150">
      <w:pPr>
        <w:pStyle w:val="Akapitzlist1"/>
        <w:numPr>
          <w:ilvl w:val="0"/>
          <w:numId w:val="2"/>
        </w:numPr>
        <w:tabs>
          <w:tab w:val="clear" w:pos="0"/>
        </w:tabs>
        <w:spacing w:before="120" w:after="100" w:line="100" w:lineRule="atLeast"/>
        <w:ind w:left="-284" w:right="-284" w:hanging="283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D</w:t>
      </w:r>
      <w:r w:rsidR="009A5DA4" w:rsidRPr="003C67DF">
        <w:rPr>
          <w:rFonts w:cs="Calibri"/>
          <w:lang w:val="de-DE"/>
        </w:rPr>
        <w:t xml:space="preserve">ie </w:t>
      </w:r>
      <w:r w:rsidR="009A5DA4" w:rsidRPr="003C67DF">
        <w:rPr>
          <w:rFonts w:cs="Calibri"/>
          <w:b/>
          <w:lang w:val="de-DE"/>
        </w:rPr>
        <w:t>Größe</w:t>
      </w:r>
      <w:r w:rsidR="009A5DA4" w:rsidRPr="003C67DF">
        <w:rPr>
          <w:rFonts w:cs="Calibri"/>
          <w:lang w:val="de-DE"/>
        </w:rPr>
        <w:t xml:space="preserve"> der Grafik </w:t>
      </w:r>
      <w:r w:rsidR="008F3772" w:rsidRPr="003C67DF">
        <w:rPr>
          <w:rFonts w:cs="Calibri"/>
          <w:lang w:val="de-DE"/>
        </w:rPr>
        <w:t>darf</w:t>
      </w:r>
      <w:r w:rsidR="009A5DA4" w:rsidRPr="003C67DF">
        <w:rPr>
          <w:rFonts w:cs="Calibri"/>
          <w:lang w:val="de-DE"/>
        </w:rPr>
        <w:t xml:space="preserve"> </w:t>
      </w:r>
      <w:r w:rsidR="009A5DA4" w:rsidRPr="003C3772">
        <w:rPr>
          <w:rFonts w:cs="Calibri"/>
          <w:b/>
          <w:lang w:val="de-DE"/>
        </w:rPr>
        <w:t>200 x 200 mm</w:t>
      </w:r>
      <w:r w:rsidR="009A5DA4" w:rsidRPr="003C67DF">
        <w:rPr>
          <w:rFonts w:cs="Calibri"/>
          <w:lang w:val="de-DE"/>
        </w:rPr>
        <w:t xml:space="preserve"> nicht überschreiten und das Papier darf nicht größer als 300 x 300 mm sein</w:t>
      </w:r>
      <w:r w:rsidR="00572633">
        <w:rPr>
          <w:rFonts w:cs="Calibri"/>
          <w:lang w:val="de-DE"/>
        </w:rPr>
        <w:t>.</w:t>
      </w:r>
    </w:p>
    <w:p w:rsidR="00B86F51" w:rsidRPr="003C67DF" w:rsidRDefault="00572633" w:rsidP="00E50150">
      <w:pPr>
        <w:pStyle w:val="Akapitzlist1"/>
        <w:numPr>
          <w:ilvl w:val="0"/>
          <w:numId w:val="2"/>
        </w:numPr>
        <w:tabs>
          <w:tab w:val="clear" w:pos="0"/>
        </w:tabs>
        <w:spacing w:before="120" w:after="100" w:line="100" w:lineRule="atLeast"/>
        <w:ind w:left="-284" w:right="-284" w:hanging="283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J</w:t>
      </w:r>
      <w:r w:rsidR="00556CC3" w:rsidRPr="003C67DF">
        <w:rPr>
          <w:rFonts w:cs="Calibri"/>
          <w:lang w:val="de-DE"/>
        </w:rPr>
        <w:t>eder Autor kann bis zu 5 Werken (</w:t>
      </w:r>
      <w:r w:rsidR="00D52101" w:rsidRPr="003C67DF">
        <w:rPr>
          <w:rFonts w:cs="Calibri"/>
          <w:lang w:val="de-DE"/>
        </w:rPr>
        <w:t>Grafikd</w:t>
      </w:r>
      <w:r w:rsidR="00556CC3" w:rsidRPr="003C67DF">
        <w:rPr>
          <w:rFonts w:cs="Calibri"/>
          <w:lang w:val="de-DE"/>
        </w:rPr>
        <w:t xml:space="preserve">rucke, </w:t>
      </w:r>
      <w:r w:rsidR="00D52101" w:rsidRPr="003C67DF">
        <w:rPr>
          <w:rFonts w:cs="Calibri"/>
          <w:lang w:val="de-DE"/>
        </w:rPr>
        <w:t>Ex</w:t>
      </w:r>
      <w:r w:rsidR="00556CC3" w:rsidRPr="003C67DF">
        <w:rPr>
          <w:rFonts w:cs="Calibri"/>
          <w:lang w:val="de-DE"/>
        </w:rPr>
        <w:t>libris) einreichen</w:t>
      </w:r>
      <w:r w:rsidR="00D52101" w:rsidRPr="003C67DF">
        <w:rPr>
          <w:rFonts w:cs="Calibri"/>
          <w:lang w:val="de-DE"/>
        </w:rPr>
        <w:t>, die</w:t>
      </w:r>
      <w:r w:rsidR="00556CC3" w:rsidRPr="003C67DF">
        <w:rPr>
          <w:rFonts w:cs="Calibri"/>
          <w:lang w:val="de-DE"/>
        </w:rPr>
        <w:t xml:space="preserve"> </w:t>
      </w:r>
      <w:r w:rsidR="00CA4DCD">
        <w:rPr>
          <w:rFonts w:cs="Calibri"/>
          <w:lang w:val="de-DE"/>
        </w:rPr>
        <w:t>in den Jahren 2019</w:t>
      </w:r>
      <w:r w:rsidR="00E94539">
        <w:rPr>
          <w:rFonts w:cs="Calibri"/>
          <w:lang w:val="de-DE"/>
        </w:rPr>
        <w:t> </w:t>
      </w:r>
      <w:r w:rsidR="00D505D7" w:rsidRPr="003C67DF">
        <w:rPr>
          <w:rFonts w:cs="Calibri"/>
          <w:lang w:val="de-DE"/>
        </w:rPr>
        <w:t>-</w:t>
      </w:r>
      <w:r w:rsidR="00E94539">
        <w:rPr>
          <w:rFonts w:cs="Calibri"/>
          <w:lang w:val="de-DE"/>
        </w:rPr>
        <w:t> </w:t>
      </w:r>
      <w:r w:rsidR="00CA4DCD">
        <w:rPr>
          <w:rFonts w:cs="Calibri"/>
          <w:lang w:val="de-DE"/>
        </w:rPr>
        <w:t>2022</w:t>
      </w:r>
      <w:r w:rsidR="00556CC3" w:rsidRPr="003C67DF">
        <w:rPr>
          <w:rFonts w:cs="Calibri"/>
          <w:lang w:val="de-DE"/>
        </w:rPr>
        <w:t xml:space="preserve"> gemacht</w:t>
      </w:r>
      <w:r w:rsidR="00D52101" w:rsidRPr="003C67DF">
        <w:rPr>
          <w:rFonts w:cs="Calibri"/>
          <w:lang w:val="de-DE"/>
        </w:rPr>
        <w:t xml:space="preserve"> worden sind</w:t>
      </w:r>
      <w:r>
        <w:rPr>
          <w:rFonts w:cs="Calibri"/>
          <w:lang w:val="de-DE"/>
        </w:rPr>
        <w:t>.</w:t>
      </w:r>
    </w:p>
    <w:p w:rsidR="00B86F51" w:rsidRPr="003C67DF" w:rsidRDefault="000D5C53" w:rsidP="00E50150">
      <w:pPr>
        <w:pStyle w:val="Akapitzlist1"/>
        <w:numPr>
          <w:ilvl w:val="0"/>
          <w:numId w:val="2"/>
        </w:numPr>
        <w:tabs>
          <w:tab w:val="clear" w:pos="0"/>
        </w:tabs>
        <w:spacing w:before="120" w:after="100" w:line="100" w:lineRule="atLeast"/>
        <w:ind w:left="-284" w:right="-284" w:hanging="283"/>
        <w:jc w:val="both"/>
        <w:rPr>
          <w:rFonts w:cs="Calibri"/>
          <w:lang w:val="de-DE"/>
        </w:rPr>
      </w:pPr>
      <w:r w:rsidRPr="003C67DF">
        <w:rPr>
          <w:rFonts w:cs="Calibri"/>
          <w:lang w:val="de-DE"/>
        </w:rPr>
        <w:t>Künstler, die an</w:t>
      </w:r>
      <w:r w:rsidR="00155966" w:rsidRPr="003C67DF">
        <w:rPr>
          <w:rFonts w:cs="Calibri"/>
          <w:lang w:val="de-DE"/>
        </w:rPr>
        <w:t xml:space="preserve"> dem Wettbewerb</w:t>
      </w:r>
      <w:r w:rsidRPr="003C67DF">
        <w:rPr>
          <w:rFonts w:cs="Calibri"/>
          <w:lang w:val="de-DE"/>
        </w:rPr>
        <w:t xml:space="preserve"> zum ersten Mal teilnehmen, können Werke einreichen, die vor </w:t>
      </w:r>
      <w:r w:rsidR="00155966" w:rsidRPr="003C67DF">
        <w:rPr>
          <w:rFonts w:cs="Calibri"/>
          <w:lang w:val="de-DE"/>
        </w:rPr>
        <w:t xml:space="preserve">dem Jahr </w:t>
      </w:r>
      <w:r w:rsidR="00CA4DCD">
        <w:rPr>
          <w:rFonts w:cs="Calibri"/>
          <w:lang w:val="de-DE"/>
        </w:rPr>
        <w:t>2019</w:t>
      </w:r>
      <w:r w:rsidR="001F3C5B">
        <w:rPr>
          <w:rFonts w:cs="Calibri"/>
          <w:lang w:val="de-DE"/>
        </w:rPr>
        <w:t xml:space="preserve"> entstanden sind.</w:t>
      </w:r>
    </w:p>
    <w:p w:rsidR="00B86F51" w:rsidRPr="003C67DF" w:rsidRDefault="008F3772" w:rsidP="00E50150">
      <w:pPr>
        <w:pStyle w:val="Akapitzlist1"/>
        <w:numPr>
          <w:ilvl w:val="0"/>
          <w:numId w:val="2"/>
        </w:numPr>
        <w:tabs>
          <w:tab w:val="clear" w:pos="0"/>
        </w:tabs>
        <w:spacing w:before="120" w:after="100" w:line="100" w:lineRule="atLeast"/>
        <w:ind w:left="-284" w:right="-284" w:hanging="283"/>
        <w:jc w:val="both"/>
        <w:rPr>
          <w:rFonts w:cs="Calibri"/>
          <w:lang w:val="de-DE"/>
        </w:rPr>
      </w:pPr>
      <w:r w:rsidRPr="003C67DF">
        <w:rPr>
          <w:rFonts w:cs="Calibri"/>
          <w:lang w:val="de-DE"/>
        </w:rPr>
        <w:t>Voraussetzung für die Teilnahme am Wettbewerb ist</w:t>
      </w:r>
      <w:r w:rsidR="00FF0BBD" w:rsidRPr="003C67DF">
        <w:rPr>
          <w:rFonts w:cs="Calibri"/>
          <w:b/>
          <w:lang w:val="de-DE"/>
        </w:rPr>
        <w:t xml:space="preserve"> Beifügen </w:t>
      </w:r>
      <w:r w:rsidR="006F7355">
        <w:rPr>
          <w:rFonts w:cs="Calibri"/>
          <w:b/>
          <w:lang w:val="de-DE"/>
        </w:rPr>
        <w:t xml:space="preserve">mit </w:t>
      </w:r>
      <w:r w:rsidRPr="003C67DF">
        <w:rPr>
          <w:rFonts w:cs="Calibri"/>
          <w:b/>
          <w:lang w:val="de-DE"/>
        </w:rPr>
        <w:t>de</w:t>
      </w:r>
      <w:r w:rsidR="00DF4BC2" w:rsidRPr="003C67DF">
        <w:rPr>
          <w:rFonts w:cs="Calibri"/>
          <w:b/>
          <w:lang w:val="de-DE"/>
        </w:rPr>
        <w:t>n</w:t>
      </w:r>
      <w:r w:rsidR="00FF0BBD" w:rsidRPr="003C67DF">
        <w:rPr>
          <w:rFonts w:cs="Calibri"/>
          <w:b/>
          <w:lang w:val="de-DE"/>
        </w:rPr>
        <w:t xml:space="preserve"> grafischen Arbeiten eine</w:t>
      </w:r>
      <w:r w:rsidR="006F7355">
        <w:rPr>
          <w:rFonts w:cs="Calibri"/>
          <w:b/>
          <w:lang w:val="de-DE"/>
        </w:rPr>
        <w:t>r</w:t>
      </w:r>
      <w:r w:rsidR="00FF0BBD" w:rsidRPr="003C67DF">
        <w:rPr>
          <w:rFonts w:cs="Calibri"/>
          <w:b/>
          <w:lang w:val="de-DE"/>
        </w:rPr>
        <w:t xml:space="preserve"> eigenhändig unterzeichnete</w:t>
      </w:r>
      <w:r w:rsidR="006F7355">
        <w:rPr>
          <w:rFonts w:cs="Calibri"/>
          <w:b/>
          <w:lang w:val="de-DE"/>
        </w:rPr>
        <w:t>n</w:t>
      </w:r>
      <w:r w:rsidR="001F3C5B">
        <w:rPr>
          <w:rFonts w:cs="Calibri"/>
          <w:b/>
          <w:caps/>
          <w:lang w:val="de-DE"/>
        </w:rPr>
        <w:t xml:space="preserve"> </w:t>
      </w:r>
      <w:r w:rsidR="001F3C5B" w:rsidRPr="001F3C5B">
        <w:rPr>
          <w:rFonts w:cs="Calibri"/>
          <w:b/>
          <w:lang w:val="de-DE"/>
        </w:rPr>
        <w:t>Teilnahmekarte</w:t>
      </w:r>
      <w:r w:rsidR="001F3C5B">
        <w:rPr>
          <w:rFonts w:cs="Calibri"/>
          <w:lang w:val="de-DE"/>
        </w:rPr>
        <w:t>.</w:t>
      </w:r>
    </w:p>
    <w:p w:rsidR="00B86F51" w:rsidRPr="00AD49D0" w:rsidRDefault="00240816" w:rsidP="00514037">
      <w:pPr>
        <w:pStyle w:val="Akapitzlist1"/>
        <w:numPr>
          <w:ilvl w:val="0"/>
          <w:numId w:val="2"/>
        </w:numPr>
        <w:spacing w:before="120" w:after="100" w:line="100" w:lineRule="atLeast"/>
        <w:ind w:left="-284" w:right="-284" w:hanging="283"/>
        <w:jc w:val="both"/>
        <w:rPr>
          <w:rFonts w:cs="Calibri"/>
          <w:b/>
          <w:lang w:val="de-DE"/>
        </w:rPr>
      </w:pPr>
      <w:r>
        <w:rPr>
          <w:rFonts w:cs="Calibri"/>
          <w:lang w:val="de-DE"/>
        </w:rPr>
        <w:t>D</w:t>
      </w:r>
      <w:r w:rsidR="00E22C7C" w:rsidRPr="003C67DF">
        <w:rPr>
          <w:rFonts w:cs="Calibri"/>
          <w:lang w:val="de-DE"/>
        </w:rPr>
        <w:t xml:space="preserve">ie Arbeiten sollen spätestens bis zum </w:t>
      </w:r>
      <w:r w:rsidR="00B94E92">
        <w:rPr>
          <w:rFonts w:cs="Calibri"/>
          <w:b/>
          <w:lang w:val="de-DE"/>
        </w:rPr>
        <w:t>17. Mai 2022</w:t>
      </w:r>
      <w:r w:rsidR="00E22C7C" w:rsidRPr="003C67DF">
        <w:rPr>
          <w:rFonts w:cs="Calibri"/>
          <w:lang w:val="de-DE"/>
        </w:rPr>
        <w:t xml:space="preserve"> (Datum des Poststempels ist entscheidend) an die folgende Adresse gesendet werden: </w:t>
      </w:r>
      <w:proofErr w:type="spellStart"/>
      <w:r w:rsidR="00E22C7C" w:rsidRPr="003C67DF">
        <w:rPr>
          <w:rFonts w:cs="Calibri"/>
          <w:lang w:val="de-DE"/>
        </w:rPr>
        <w:t>Muzeum</w:t>
      </w:r>
      <w:proofErr w:type="spellEnd"/>
      <w:r w:rsidR="00E22C7C" w:rsidRPr="003C67DF">
        <w:rPr>
          <w:rFonts w:cs="Calibri"/>
          <w:lang w:val="de-DE"/>
        </w:rPr>
        <w:t xml:space="preserve"> </w:t>
      </w:r>
      <w:proofErr w:type="spellStart"/>
      <w:r w:rsidR="00E22C7C" w:rsidRPr="003C67DF">
        <w:rPr>
          <w:rFonts w:cs="Calibri"/>
          <w:lang w:val="de-DE"/>
        </w:rPr>
        <w:t>Miasta</w:t>
      </w:r>
      <w:proofErr w:type="spellEnd"/>
      <w:r w:rsidR="00E22C7C" w:rsidRPr="003C67DF">
        <w:rPr>
          <w:rFonts w:cs="Calibri"/>
          <w:lang w:val="de-DE"/>
        </w:rPr>
        <w:t xml:space="preserve"> </w:t>
      </w:r>
      <w:proofErr w:type="spellStart"/>
      <w:r w:rsidR="00E22C7C" w:rsidRPr="003C67DF">
        <w:rPr>
          <w:rFonts w:cs="Calibri"/>
          <w:lang w:val="de-DE"/>
        </w:rPr>
        <w:t>Ostrowa</w:t>
      </w:r>
      <w:proofErr w:type="spellEnd"/>
      <w:r w:rsidR="00E22C7C" w:rsidRPr="003C67DF">
        <w:rPr>
          <w:rFonts w:cs="Calibri"/>
          <w:lang w:val="de-DE"/>
        </w:rPr>
        <w:t xml:space="preserve"> </w:t>
      </w:r>
      <w:proofErr w:type="spellStart"/>
      <w:r w:rsidR="00E22C7C" w:rsidRPr="003C67DF">
        <w:rPr>
          <w:rFonts w:cs="Calibri"/>
          <w:lang w:val="de-DE"/>
        </w:rPr>
        <w:t>Wielkopolskiego</w:t>
      </w:r>
      <w:proofErr w:type="spellEnd"/>
      <w:r w:rsidR="00E22C7C" w:rsidRPr="003C67DF">
        <w:rPr>
          <w:rFonts w:cs="Calibri"/>
          <w:lang w:val="de-DE"/>
        </w:rPr>
        <w:t xml:space="preserve">, </w:t>
      </w:r>
      <w:proofErr w:type="spellStart"/>
      <w:r w:rsidR="00E22C7C" w:rsidRPr="003C67DF">
        <w:rPr>
          <w:rFonts w:cs="Calibri"/>
          <w:lang w:val="de-DE"/>
        </w:rPr>
        <w:t>Ryne</w:t>
      </w:r>
      <w:r w:rsidR="00A93833" w:rsidRPr="003C67DF">
        <w:rPr>
          <w:rFonts w:cs="Calibri"/>
          <w:lang w:val="de-DE"/>
        </w:rPr>
        <w:t>k</w:t>
      </w:r>
      <w:proofErr w:type="spellEnd"/>
      <w:r w:rsidR="00A93833" w:rsidRPr="003C67DF">
        <w:rPr>
          <w:rFonts w:cs="Calibri"/>
          <w:lang w:val="de-DE"/>
        </w:rPr>
        <w:t xml:space="preserve"> 1, 63-400 </w:t>
      </w:r>
      <w:proofErr w:type="spellStart"/>
      <w:r w:rsidR="00A93833" w:rsidRPr="003C67DF">
        <w:rPr>
          <w:rFonts w:cs="Calibri"/>
          <w:lang w:val="de-DE"/>
        </w:rPr>
        <w:t>Ostrów</w:t>
      </w:r>
      <w:proofErr w:type="spellEnd"/>
      <w:r w:rsidR="00A93833" w:rsidRPr="003C67DF">
        <w:rPr>
          <w:rFonts w:cs="Calibri"/>
          <w:lang w:val="de-DE"/>
        </w:rPr>
        <w:t xml:space="preserve"> Wielkopolski, Polen.</w:t>
      </w:r>
      <w:r w:rsidR="00514037" w:rsidRPr="00514037">
        <w:rPr>
          <w:lang w:val="de-DE"/>
        </w:rPr>
        <w:t xml:space="preserve"> </w:t>
      </w:r>
      <w:r w:rsidR="00514037" w:rsidRPr="00AD49D0">
        <w:rPr>
          <w:rFonts w:cs="Calibri"/>
          <w:b/>
          <w:lang w:val="de-DE"/>
        </w:rPr>
        <w:t xml:space="preserve">Aufgrund pandemiebedingter Versandverzögerungen werden Werke, die das Museum nach </w:t>
      </w:r>
      <w:r w:rsidR="00AD49D0">
        <w:rPr>
          <w:rFonts w:cs="Calibri"/>
          <w:b/>
          <w:lang w:val="de-DE"/>
        </w:rPr>
        <w:t xml:space="preserve">                             </w:t>
      </w:r>
      <w:r w:rsidR="00514037" w:rsidRPr="00AD49D0">
        <w:rPr>
          <w:rFonts w:cs="Calibri"/>
          <w:b/>
          <w:lang w:val="de-DE"/>
        </w:rPr>
        <w:t>dem 15. Juni erreichen, nicht für den Wettbewerb zugelassen.</w:t>
      </w:r>
    </w:p>
    <w:p w:rsidR="00B1575C" w:rsidRPr="00D06A02" w:rsidRDefault="00D70305" w:rsidP="00E50150">
      <w:pPr>
        <w:pStyle w:val="Akapitzlist1"/>
        <w:numPr>
          <w:ilvl w:val="0"/>
          <w:numId w:val="2"/>
        </w:numPr>
        <w:tabs>
          <w:tab w:val="clear" w:pos="0"/>
        </w:tabs>
        <w:spacing w:before="120" w:after="100" w:line="100" w:lineRule="atLeast"/>
        <w:ind w:left="-284" w:right="-284" w:hanging="283"/>
        <w:jc w:val="both"/>
        <w:rPr>
          <w:rFonts w:cs="Calibri"/>
          <w:lang w:val="de-DE"/>
        </w:rPr>
      </w:pPr>
      <w:r w:rsidRPr="00D06A02">
        <w:rPr>
          <w:rFonts w:cs="Calibri"/>
          <w:lang w:val="de-DE"/>
        </w:rPr>
        <w:t xml:space="preserve">Der Autor der Grafiken, die für </w:t>
      </w:r>
      <w:r w:rsidRPr="00B21264">
        <w:rPr>
          <w:rFonts w:cs="Calibri"/>
          <w:lang w:val="de-DE"/>
        </w:rPr>
        <w:t xml:space="preserve">die Ausstellung </w:t>
      </w:r>
      <w:r w:rsidR="001901A0" w:rsidRPr="00B21264">
        <w:rPr>
          <w:rFonts w:cs="Calibri"/>
          <w:lang w:val="de-DE"/>
        </w:rPr>
        <w:t xml:space="preserve">nach dem Wettbewerb </w:t>
      </w:r>
      <w:r w:rsidRPr="00B21264">
        <w:rPr>
          <w:rFonts w:cs="Calibri"/>
          <w:lang w:val="de-DE"/>
        </w:rPr>
        <w:t>ausgewählt wurden</w:t>
      </w:r>
      <w:r w:rsidRPr="00D06A02">
        <w:rPr>
          <w:rFonts w:cs="Calibri"/>
          <w:lang w:val="de-DE"/>
        </w:rPr>
        <w:t xml:space="preserve">, übergibt </w:t>
      </w:r>
      <w:r w:rsidR="000C4D27">
        <w:rPr>
          <w:rFonts w:cs="Calibri"/>
          <w:lang w:val="de-DE"/>
        </w:rPr>
        <w:t xml:space="preserve">                                   </w:t>
      </w:r>
      <w:r w:rsidR="00A53E6E" w:rsidRPr="00D06A02">
        <w:rPr>
          <w:rFonts w:cs="Calibri"/>
          <w:lang w:val="de-DE"/>
        </w:rPr>
        <w:t xml:space="preserve">sie </w:t>
      </w:r>
      <w:r w:rsidRPr="00D06A02">
        <w:rPr>
          <w:rFonts w:cs="Calibri"/>
          <w:lang w:val="de-DE"/>
        </w:rPr>
        <w:t xml:space="preserve">kostenlos </w:t>
      </w:r>
      <w:r w:rsidR="00865DF6" w:rsidRPr="00D06A02">
        <w:rPr>
          <w:rFonts w:cs="Calibri"/>
          <w:lang w:val="de-DE"/>
        </w:rPr>
        <w:t xml:space="preserve">in die Sammlung des Museums der Stadt </w:t>
      </w:r>
      <w:proofErr w:type="spellStart"/>
      <w:r w:rsidR="00865DF6" w:rsidRPr="00D06A02">
        <w:rPr>
          <w:rFonts w:cs="Calibri"/>
          <w:lang w:val="de-DE"/>
        </w:rPr>
        <w:t>Ostrów</w:t>
      </w:r>
      <w:proofErr w:type="spellEnd"/>
      <w:r w:rsidR="00865DF6" w:rsidRPr="00D06A02">
        <w:rPr>
          <w:rFonts w:cs="Calibri"/>
          <w:lang w:val="de-DE"/>
        </w:rPr>
        <w:t xml:space="preserve"> Wielkopolski</w:t>
      </w:r>
      <w:r w:rsidR="00AC4E4F" w:rsidRPr="00D06A02">
        <w:rPr>
          <w:rFonts w:cs="Calibri"/>
          <w:lang w:val="de-DE"/>
        </w:rPr>
        <w:t>, die Übergabe wird</w:t>
      </w:r>
      <w:r w:rsidR="00865DF6" w:rsidRPr="00D06A02">
        <w:rPr>
          <w:rFonts w:cs="Calibri"/>
          <w:lang w:val="de-DE"/>
        </w:rPr>
        <w:t xml:space="preserve"> als Spende anhand </w:t>
      </w:r>
      <w:r w:rsidR="00A41CAF" w:rsidRPr="00D06A02">
        <w:rPr>
          <w:rFonts w:cs="Calibri"/>
          <w:lang w:val="de-DE"/>
        </w:rPr>
        <w:t>eigenhändige</w:t>
      </w:r>
      <w:r w:rsidR="00865DF6" w:rsidRPr="00D06A02">
        <w:rPr>
          <w:rFonts w:cs="Calibri"/>
          <w:lang w:val="de-DE"/>
        </w:rPr>
        <w:t>r</w:t>
      </w:r>
      <w:r w:rsidR="00A41CAF" w:rsidRPr="00D06A02">
        <w:rPr>
          <w:rFonts w:cs="Calibri"/>
          <w:lang w:val="de-DE"/>
        </w:rPr>
        <w:t xml:space="preserve"> Unterschrift</w:t>
      </w:r>
      <w:r w:rsidR="00865DF6" w:rsidRPr="00D06A02">
        <w:rPr>
          <w:rFonts w:cs="Calibri"/>
          <w:lang w:val="de-DE"/>
        </w:rPr>
        <w:t xml:space="preserve"> des Künstler</w:t>
      </w:r>
      <w:r w:rsidR="00A41CAF" w:rsidRPr="00D06A02">
        <w:rPr>
          <w:rFonts w:cs="Calibri"/>
          <w:lang w:val="de-DE"/>
        </w:rPr>
        <w:t xml:space="preserve">s auf dem Anmeldeformular </w:t>
      </w:r>
      <w:r w:rsidR="00865DF6" w:rsidRPr="00D06A02">
        <w:rPr>
          <w:rFonts w:cs="Calibri"/>
          <w:lang w:val="de-DE"/>
        </w:rPr>
        <w:t>betrachtet.</w:t>
      </w:r>
      <w:r w:rsidR="00A264EF" w:rsidRPr="00D06A02">
        <w:rPr>
          <w:rFonts w:cs="Calibri"/>
          <w:lang w:val="de-DE"/>
        </w:rPr>
        <w:t xml:space="preserve"> </w:t>
      </w:r>
    </w:p>
    <w:p w:rsidR="00B1575C" w:rsidRPr="006B0467" w:rsidRDefault="006B0467" w:rsidP="006B0467">
      <w:pPr>
        <w:pStyle w:val="Akapitzlist1"/>
        <w:numPr>
          <w:ilvl w:val="0"/>
          <w:numId w:val="2"/>
        </w:numPr>
        <w:tabs>
          <w:tab w:val="clear" w:pos="0"/>
        </w:tabs>
        <w:spacing w:before="120" w:after="100" w:line="100" w:lineRule="atLeast"/>
        <w:ind w:left="-284" w:right="-284" w:hanging="283"/>
        <w:jc w:val="both"/>
        <w:rPr>
          <w:rFonts w:cs="Calibri"/>
          <w:lang w:val="de-DE"/>
        </w:rPr>
      </w:pPr>
      <w:r w:rsidRPr="006B0467">
        <w:rPr>
          <w:rFonts w:cs="Calibri"/>
          <w:lang w:val="de-DE"/>
        </w:rPr>
        <w:t xml:space="preserve">Der Autor der für die Ausstellung qualifizierten Grafiken überträgt unentgeltlich nicht ausschließliche Urheberrechte an das Museum der Stadt </w:t>
      </w:r>
      <w:proofErr w:type="spellStart"/>
      <w:r w:rsidRPr="006B0467">
        <w:rPr>
          <w:rFonts w:cs="Calibri"/>
          <w:lang w:val="de-DE"/>
        </w:rPr>
        <w:t>Ostrów</w:t>
      </w:r>
      <w:proofErr w:type="spellEnd"/>
      <w:r w:rsidRPr="006B0467">
        <w:rPr>
          <w:rFonts w:cs="Calibri"/>
          <w:lang w:val="de-DE"/>
        </w:rPr>
        <w:t xml:space="preserve"> Wielkopolski,</w:t>
      </w:r>
      <w:r w:rsidRPr="006B0467">
        <w:rPr>
          <w:rFonts w:ascii="inherit" w:hAnsi="inherit" w:cs="Courier New"/>
          <w:sz w:val="42"/>
          <w:szCs w:val="42"/>
          <w:lang w:val="de-DE" w:eastAsia="pl-PL"/>
        </w:rPr>
        <w:t xml:space="preserve"> </w:t>
      </w:r>
      <w:r w:rsidRPr="006B0467">
        <w:rPr>
          <w:rFonts w:cs="Calibri"/>
          <w:lang w:val="de-DE"/>
        </w:rPr>
        <w:t xml:space="preserve">damit erklärt er sich im Rahmen </w:t>
      </w:r>
      <w:r w:rsidR="000C4D27">
        <w:rPr>
          <w:rFonts w:cs="Calibri"/>
          <w:lang w:val="de-DE"/>
        </w:rPr>
        <w:t xml:space="preserve">                                           </w:t>
      </w:r>
      <w:r w:rsidRPr="006B0467">
        <w:rPr>
          <w:rFonts w:cs="Calibri"/>
          <w:lang w:val="de-DE"/>
        </w:rPr>
        <w:t>der satzungsgemäßen Tätigkeit der Einrichtung mit deren freier Verwendung in allen Verwendungsbereichen einverstanden.</w:t>
      </w:r>
    </w:p>
    <w:p w:rsidR="00B1575C" w:rsidRPr="003C67DF" w:rsidRDefault="00202010" w:rsidP="00731452">
      <w:pPr>
        <w:pStyle w:val="Akapitzlist1"/>
        <w:numPr>
          <w:ilvl w:val="0"/>
          <w:numId w:val="2"/>
        </w:numPr>
        <w:tabs>
          <w:tab w:val="clear" w:pos="0"/>
        </w:tabs>
        <w:spacing w:before="120" w:after="100" w:line="100" w:lineRule="atLeast"/>
        <w:ind w:left="-284" w:right="-284" w:hanging="283"/>
        <w:jc w:val="both"/>
        <w:rPr>
          <w:rFonts w:cs="Calibri"/>
          <w:lang w:val="de-DE"/>
        </w:rPr>
      </w:pPr>
      <w:r w:rsidRPr="003C67DF">
        <w:rPr>
          <w:rFonts w:cs="Calibri"/>
          <w:lang w:val="de-DE"/>
        </w:rPr>
        <w:t xml:space="preserve">Die Sätze von Werken, die vollständig abgewiesen wurden, werden </w:t>
      </w:r>
      <w:r w:rsidR="00E30079" w:rsidRPr="003C67DF">
        <w:rPr>
          <w:rFonts w:cs="Calibri"/>
          <w:lang w:val="de-DE"/>
        </w:rPr>
        <w:t xml:space="preserve">einmalig </w:t>
      </w:r>
      <w:r w:rsidRPr="003C67DF">
        <w:rPr>
          <w:rFonts w:cs="Calibri"/>
          <w:lang w:val="de-DE"/>
        </w:rPr>
        <w:t>auf Kosten des Veranstalters zurückgeschickt.</w:t>
      </w:r>
      <w:r w:rsidR="0016705E">
        <w:rPr>
          <w:rFonts w:cs="Calibri"/>
          <w:lang w:val="de-DE"/>
        </w:rPr>
        <w:t xml:space="preserve"> Falls der Teilnehmer in</w:t>
      </w:r>
      <w:r w:rsidR="00E30079" w:rsidRPr="003C67DF">
        <w:rPr>
          <w:rFonts w:cs="Calibri"/>
          <w:lang w:val="de-DE"/>
        </w:rPr>
        <w:t xml:space="preserve">korrekte Adresse angibt oder die Postsendung nicht zur angegebenen Zeit </w:t>
      </w:r>
      <w:r w:rsidR="004A0310" w:rsidRPr="003C67DF">
        <w:rPr>
          <w:rFonts w:cs="Calibri"/>
          <w:lang w:val="de-DE"/>
        </w:rPr>
        <w:t>abholt und die Arbeiten zum Veranstalter zurückgesendet werden, wird die Sendung 6 Monate lang</w:t>
      </w:r>
      <w:r w:rsidR="000C4D27">
        <w:rPr>
          <w:rFonts w:cs="Calibri"/>
          <w:lang w:val="de-DE"/>
        </w:rPr>
        <w:t xml:space="preserve">                         </w:t>
      </w:r>
      <w:r w:rsidR="004A0310" w:rsidRPr="003C67DF">
        <w:rPr>
          <w:rFonts w:cs="Calibri"/>
          <w:lang w:val="de-DE"/>
        </w:rPr>
        <w:t xml:space="preserve"> für persönliche Abholung verfügbar sein, danach </w:t>
      </w:r>
      <w:r w:rsidR="00394422" w:rsidRPr="003C67DF">
        <w:rPr>
          <w:rFonts w:cs="Calibri"/>
          <w:lang w:val="de-DE"/>
        </w:rPr>
        <w:t xml:space="preserve">wird </w:t>
      </w:r>
      <w:r w:rsidR="004A0310" w:rsidRPr="003C67DF">
        <w:rPr>
          <w:rFonts w:cs="Calibri"/>
          <w:lang w:val="de-DE"/>
        </w:rPr>
        <w:t>sie vernichtet.</w:t>
      </w:r>
    </w:p>
    <w:p w:rsidR="00865DF6" w:rsidRDefault="00D06A02" w:rsidP="000E2EFC">
      <w:pPr>
        <w:numPr>
          <w:ilvl w:val="0"/>
          <w:numId w:val="2"/>
        </w:numPr>
        <w:tabs>
          <w:tab w:val="clear" w:pos="0"/>
        </w:tabs>
        <w:spacing w:after="100" w:line="100" w:lineRule="atLeast"/>
        <w:ind w:left="-284" w:right="-283" w:hanging="283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Museum der Stadt </w:t>
      </w:r>
      <w:proofErr w:type="spellStart"/>
      <w:r>
        <w:rPr>
          <w:rFonts w:cs="Calibri"/>
          <w:lang w:val="de-DE"/>
        </w:rPr>
        <w:t>Ostrów</w:t>
      </w:r>
      <w:proofErr w:type="spellEnd"/>
      <w:r>
        <w:rPr>
          <w:rFonts w:cs="Calibri"/>
          <w:lang w:val="de-DE"/>
        </w:rPr>
        <w:t xml:space="preserve"> Wielkopolski ist </w:t>
      </w:r>
      <w:r w:rsidRPr="00D06A02">
        <w:rPr>
          <w:rFonts w:cs="Calibri"/>
          <w:lang w:val="de-DE"/>
        </w:rPr>
        <w:t>für die</w:t>
      </w:r>
      <w:r>
        <w:rPr>
          <w:rFonts w:cs="Calibri"/>
          <w:lang w:val="de-DE"/>
        </w:rPr>
        <w:t xml:space="preserve"> Verarbeitung der auf dem Anmeldeformular angegebenen </w:t>
      </w:r>
      <w:r w:rsidRPr="00D06A02">
        <w:rPr>
          <w:rFonts w:cs="Calibri"/>
          <w:lang w:val="de-DE"/>
        </w:rPr>
        <w:t>Daten verantwortlich</w:t>
      </w:r>
      <w:r w:rsidR="00E013B1">
        <w:rPr>
          <w:rFonts w:cs="Calibri"/>
          <w:lang w:val="de-DE"/>
        </w:rPr>
        <w:t xml:space="preserve">. Der Autor ist mit der Nutzung der </w:t>
      </w:r>
      <w:r w:rsidR="00E013B1" w:rsidRPr="00E013B1">
        <w:rPr>
          <w:rFonts w:cs="Calibri"/>
          <w:lang w:val="de-DE"/>
        </w:rPr>
        <w:t>personenbezogenen</w:t>
      </w:r>
      <w:r w:rsidR="002A69C6">
        <w:rPr>
          <w:rFonts w:cs="Calibri"/>
          <w:lang w:val="de-DE"/>
        </w:rPr>
        <w:t xml:space="preserve"> Daten</w:t>
      </w:r>
      <w:r w:rsidR="002A69C6" w:rsidRPr="002A69C6">
        <w:rPr>
          <w:rFonts w:cs="Calibri"/>
          <w:lang w:val="de-DE"/>
        </w:rPr>
        <w:t xml:space="preserve"> </w:t>
      </w:r>
      <w:r w:rsidR="002A69C6">
        <w:rPr>
          <w:rFonts w:cs="Calibri"/>
          <w:lang w:val="de-DE"/>
        </w:rPr>
        <w:t>einverstanden, um von dem Wettbewerb und der Ausstellung nach dem Wettbewerb benachrichtigt zu werden.</w:t>
      </w:r>
      <w:r w:rsidR="00E50150">
        <w:rPr>
          <w:rFonts w:cs="Calibri"/>
          <w:lang w:val="de-DE"/>
        </w:rPr>
        <w:t xml:space="preserve"> </w:t>
      </w:r>
      <w:r w:rsidR="00AE2024" w:rsidRPr="003C67DF">
        <w:rPr>
          <w:rFonts w:cs="Calibri"/>
          <w:lang w:val="de-DE"/>
        </w:rPr>
        <w:t>Der Autor kann den Zug</w:t>
      </w:r>
      <w:r w:rsidR="00080451" w:rsidRPr="003C67DF">
        <w:rPr>
          <w:rFonts w:cs="Calibri"/>
          <w:lang w:val="de-DE"/>
        </w:rPr>
        <w:t>ang zu personenbezogenen Daten, d.h. Adresse</w:t>
      </w:r>
      <w:r w:rsidR="00AE2024" w:rsidRPr="003C67DF">
        <w:rPr>
          <w:rFonts w:cs="Calibri"/>
          <w:lang w:val="de-DE"/>
        </w:rPr>
        <w:t xml:space="preserve"> im Katalog </w:t>
      </w:r>
      <w:r w:rsidR="0022667D">
        <w:rPr>
          <w:rFonts w:cs="Calibri"/>
          <w:lang w:val="de-DE"/>
        </w:rPr>
        <w:t>zur</w:t>
      </w:r>
      <w:r w:rsidR="00AE2024" w:rsidRPr="003C67DF">
        <w:rPr>
          <w:rFonts w:cs="Calibri"/>
          <w:lang w:val="de-DE"/>
        </w:rPr>
        <w:t xml:space="preserve"> </w:t>
      </w:r>
      <w:r w:rsidR="00080451" w:rsidRPr="003C67DF">
        <w:rPr>
          <w:rFonts w:cs="Calibri"/>
          <w:lang w:val="de-DE"/>
        </w:rPr>
        <w:t>Ausstellung nach dem Wettbewerb</w:t>
      </w:r>
      <w:r w:rsidR="00AE2024" w:rsidRPr="003C67DF">
        <w:rPr>
          <w:rFonts w:cs="Calibri"/>
          <w:lang w:val="de-DE"/>
        </w:rPr>
        <w:t xml:space="preserve"> verweigern. </w:t>
      </w:r>
    </w:p>
    <w:p w:rsidR="00865DF6" w:rsidRPr="006C0719" w:rsidRDefault="009378DB" w:rsidP="006C0719">
      <w:pPr>
        <w:numPr>
          <w:ilvl w:val="0"/>
          <w:numId w:val="2"/>
        </w:numPr>
        <w:tabs>
          <w:tab w:val="clear" w:pos="0"/>
        </w:tabs>
        <w:spacing w:after="100" w:line="100" w:lineRule="atLeast"/>
        <w:ind w:left="-284" w:right="-283" w:hanging="283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Der Autor</w:t>
      </w:r>
      <w:r w:rsidR="001B6352" w:rsidRPr="001B6352">
        <w:rPr>
          <w:rFonts w:cs="Calibri"/>
          <w:lang w:val="de-DE"/>
        </w:rPr>
        <w:t xml:space="preserve"> </w:t>
      </w:r>
      <w:r w:rsidR="001B6352">
        <w:rPr>
          <w:rFonts w:cs="Calibri"/>
          <w:lang w:val="de-DE"/>
        </w:rPr>
        <w:t>und  seine Begleitpersonen, die</w:t>
      </w:r>
      <w:r>
        <w:rPr>
          <w:rFonts w:cs="Calibri"/>
          <w:lang w:val="de-DE"/>
        </w:rPr>
        <w:t xml:space="preserve"> an der Vernissage der Ausstellu</w:t>
      </w:r>
      <w:r w:rsidR="001B6352">
        <w:rPr>
          <w:rFonts w:cs="Calibri"/>
          <w:lang w:val="de-DE"/>
        </w:rPr>
        <w:t>ng nach dem Wettbewerb teilnehmen</w:t>
      </w:r>
      <w:r>
        <w:rPr>
          <w:rFonts w:cs="Calibri"/>
          <w:lang w:val="de-DE"/>
        </w:rPr>
        <w:t xml:space="preserve">, </w:t>
      </w:r>
      <w:r w:rsidR="00D421B4">
        <w:rPr>
          <w:rFonts w:cs="Calibri"/>
          <w:lang w:val="de-DE"/>
        </w:rPr>
        <w:t xml:space="preserve">sind damit einverstanden, dass sie </w:t>
      </w:r>
      <w:r w:rsidR="00F94C07">
        <w:rPr>
          <w:rFonts w:cs="Calibri"/>
          <w:lang w:val="de-DE"/>
        </w:rPr>
        <w:t xml:space="preserve">fotografiert und gefilmt werden und ihre Bildnisse </w:t>
      </w:r>
      <w:r w:rsidR="00192D96">
        <w:rPr>
          <w:rFonts w:cs="Calibri"/>
          <w:lang w:val="de-DE"/>
        </w:rPr>
        <w:t xml:space="preserve">in solchen Medien </w:t>
      </w:r>
      <w:r w:rsidR="000C4D27">
        <w:rPr>
          <w:rFonts w:cs="Calibri"/>
          <w:lang w:val="de-DE"/>
        </w:rPr>
        <w:t xml:space="preserve">                         </w:t>
      </w:r>
      <w:r w:rsidR="00192D96">
        <w:rPr>
          <w:rFonts w:cs="Calibri"/>
          <w:lang w:val="de-DE"/>
        </w:rPr>
        <w:t xml:space="preserve">wie Presse, Internet, Fernsehen </w:t>
      </w:r>
      <w:r w:rsidR="00F94C07">
        <w:rPr>
          <w:rFonts w:cs="Calibri"/>
          <w:lang w:val="de-DE"/>
        </w:rPr>
        <w:t>veröffentlich</w:t>
      </w:r>
      <w:r w:rsidR="00013AD4">
        <w:rPr>
          <w:rFonts w:cs="Calibri"/>
          <w:lang w:val="de-DE"/>
        </w:rPr>
        <w:t>t</w:t>
      </w:r>
      <w:r w:rsidR="00F94C07">
        <w:rPr>
          <w:rFonts w:cs="Calibri"/>
          <w:lang w:val="de-DE"/>
        </w:rPr>
        <w:t xml:space="preserve"> werden</w:t>
      </w:r>
      <w:r w:rsidR="002F2048">
        <w:rPr>
          <w:rFonts w:cs="Calibri"/>
          <w:lang w:val="de-DE"/>
        </w:rPr>
        <w:t>.</w:t>
      </w:r>
    </w:p>
    <w:p w:rsidR="008A6D10" w:rsidRPr="000C4D27" w:rsidRDefault="008A6D10" w:rsidP="000C4D27">
      <w:pPr>
        <w:spacing w:after="100" w:line="100" w:lineRule="atLeast"/>
        <w:ind w:left="-567" w:right="-283"/>
        <w:jc w:val="both"/>
        <w:rPr>
          <w:rFonts w:cs="Calibri"/>
          <w:b/>
          <w:sz w:val="36"/>
          <w:lang w:val="de-DE"/>
        </w:rPr>
      </w:pPr>
      <w:r w:rsidRPr="000C4D27">
        <w:rPr>
          <w:rFonts w:cs="Calibri"/>
          <w:b/>
          <w:sz w:val="36"/>
          <w:lang w:val="de-DE"/>
        </w:rPr>
        <w:t>ACHTUNG TEILNEHMER AUSSERHALB DER EUROPÄISCHEN UNION</w:t>
      </w:r>
    </w:p>
    <w:p w:rsidR="000C4D27" w:rsidRDefault="008A6D10" w:rsidP="000C4D27">
      <w:pPr>
        <w:spacing w:after="100" w:line="100" w:lineRule="atLeast"/>
        <w:ind w:left="-567" w:right="-283"/>
        <w:jc w:val="both"/>
        <w:rPr>
          <w:rFonts w:cs="Calibri"/>
          <w:b/>
          <w:lang w:val="de-DE"/>
        </w:rPr>
      </w:pPr>
      <w:r w:rsidRPr="008A6D10">
        <w:rPr>
          <w:rFonts w:cs="Calibri"/>
          <w:lang w:val="de-DE"/>
        </w:rPr>
        <w:t>Aufgrund von Zollbestimmungen sollte das Paket mit einem Vermerk versehen werden</w:t>
      </w:r>
      <w:r>
        <w:rPr>
          <w:rFonts w:cs="Calibri"/>
          <w:lang w:val="de-DE"/>
        </w:rPr>
        <w:t>:</w:t>
      </w:r>
      <w:r w:rsidR="00EA12F8">
        <w:rPr>
          <w:rFonts w:cs="Calibri"/>
          <w:lang w:val="de-DE"/>
        </w:rPr>
        <w:t xml:space="preserve"> </w:t>
      </w:r>
      <w:r w:rsidR="00EA12F8" w:rsidRPr="00EA12F8">
        <w:rPr>
          <w:rFonts w:cs="Calibri"/>
          <w:b/>
          <w:lang w:val="de-DE"/>
        </w:rPr>
        <w:t xml:space="preserve">„GIFT  FOR  MUZEUM MIASTA OSTROWA WIELKOPOLSKIEGO – PRINTS FOR GRAPHIC CONTEST – NO COMMERCIAL VALUE” „PRZESYŁKA NIEKOMERCYJNA – DAR DLA </w:t>
      </w:r>
      <w:proofErr w:type="spellStart"/>
      <w:r w:rsidR="00EA12F8" w:rsidRPr="00EA12F8">
        <w:rPr>
          <w:rFonts w:cs="Calibri"/>
          <w:b/>
          <w:lang w:val="de-DE"/>
        </w:rPr>
        <w:t>Muzeum</w:t>
      </w:r>
      <w:proofErr w:type="spellEnd"/>
      <w:r w:rsidR="00EA12F8" w:rsidRPr="00EA12F8">
        <w:rPr>
          <w:rFonts w:cs="Calibri"/>
          <w:b/>
          <w:lang w:val="de-DE"/>
        </w:rPr>
        <w:t xml:space="preserve"> </w:t>
      </w:r>
      <w:proofErr w:type="spellStart"/>
      <w:r w:rsidR="00EA12F8" w:rsidRPr="00EA12F8">
        <w:rPr>
          <w:rFonts w:cs="Calibri"/>
          <w:b/>
          <w:lang w:val="de-DE"/>
        </w:rPr>
        <w:t>Miasta</w:t>
      </w:r>
      <w:proofErr w:type="spellEnd"/>
      <w:r w:rsidR="00EA12F8" w:rsidRPr="00EA12F8">
        <w:rPr>
          <w:rFonts w:cs="Calibri"/>
          <w:b/>
          <w:lang w:val="de-DE"/>
        </w:rPr>
        <w:t xml:space="preserve"> </w:t>
      </w:r>
      <w:proofErr w:type="spellStart"/>
      <w:r w:rsidR="00EA12F8" w:rsidRPr="00EA12F8">
        <w:rPr>
          <w:rFonts w:cs="Calibri"/>
          <w:b/>
          <w:lang w:val="de-DE"/>
        </w:rPr>
        <w:t>Ostrowa</w:t>
      </w:r>
      <w:proofErr w:type="spellEnd"/>
      <w:r w:rsidR="00EA12F8" w:rsidRPr="00EA12F8">
        <w:rPr>
          <w:rFonts w:cs="Calibri"/>
          <w:b/>
          <w:lang w:val="de-DE"/>
        </w:rPr>
        <w:t xml:space="preserve"> </w:t>
      </w:r>
      <w:proofErr w:type="spellStart"/>
      <w:r w:rsidR="00EA12F8" w:rsidRPr="00EA12F8">
        <w:rPr>
          <w:rFonts w:cs="Calibri"/>
          <w:b/>
          <w:lang w:val="de-DE"/>
        </w:rPr>
        <w:t>Wielkopolskiego</w:t>
      </w:r>
      <w:proofErr w:type="spellEnd"/>
      <w:r w:rsidR="00EA12F8" w:rsidRPr="00EA12F8">
        <w:rPr>
          <w:rFonts w:cs="Calibri"/>
          <w:b/>
          <w:lang w:val="de-DE"/>
        </w:rPr>
        <w:t xml:space="preserve"> – GRAFIKI NA KONKURS”</w:t>
      </w:r>
      <w:r w:rsidR="00EA12F8" w:rsidRPr="00EA12F8">
        <w:rPr>
          <w:rFonts w:cs="Calibri"/>
          <w:lang w:val="de-DE"/>
        </w:rPr>
        <w:t>,</w:t>
      </w:r>
      <w:r w:rsidR="00EA12F8">
        <w:rPr>
          <w:rFonts w:cs="Calibri"/>
          <w:lang w:val="de-DE"/>
        </w:rPr>
        <w:t xml:space="preserve"> </w:t>
      </w:r>
      <w:r w:rsidR="00EA12F8" w:rsidRPr="00EA12F8">
        <w:rPr>
          <w:rFonts w:cs="Calibri"/>
          <w:lang w:val="de-DE"/>
        </w:rPr>
        <w:t>innerhalb des Pakets</w:t>
      </w:r>
      <w:r w:rsidR="00EA12F8">
        <w:rPr>
          <w:rFonts w:cs="Calibri"/>
          <w:lang w:val="de-DE"/>
        </w:rPr>
        <w:t xml:space="preserve">: </w:t>
      </w:r>
      <w:r w:rsidR="00EA12F8" w:rsidRPr="00EA12F8">
        <w:rPr>
          <w:rFonts w:cs="Calibri"/>
          <w:b/>
          <w:lang w:val="de-DE"/>
        </w:rPr>
        <w:t>„TO THE CUSTOMS OFFICE - VALUE 10 EUROS” „DO WIADOMOŚCI URZĘDU CELNEGO – WARTOŚĆ 10 EURO”</w:t>
      </w:r>
      <w:r w:rsidR="000C4D27">
        <w:rPr>
          <w:rFonts w:cs="Calibri"/>
          <w:b/>
          <w:lang w:val="de-DE"/>
        </w:rPr>
        <w:t xml:space="preserve">. </w:t>
      </w:r>
    </w:p>
    <w:p w:rsidR="008A6D10" w:rsidRDefault="00EA12F8" w:rsidP="000C4D27">
      <w:pPr>
        <w:spacing w:after="100" w:line="100" w:lineRule="atLeast"/>
        <w:ind w:left="-567" w:right="-283"/>
        <w:jc w:val="both"/>
        <w:rPr>
          <w:rFonts w:cs="Calibri"/>
          <w:b/>
          <w:lang w:val="de-DE"/>
        </w:rPr>
      </w:pPr>
      <w:r w:rsidRPr="00EA12F8">
        <w:rPr>
          <w:rFonts w:cs="Calibri"/>
          <w:b/>
          <w:lang w:val="de-DE"/>
        </w:rPr>
        <w:t xml:space="preserve">Sendungen ohne diese Anmerkungen werden vom Veranstalter </w:t>
      </w:r>
      <w:r>
        <w:rPr>
          <w:rFonts w:cs="Calibri"/>
          <w:b/>
          <w:lang w:val="de-DE"/>
        </w:rPr>
        <w:t>des Wettbewerbs</w:t>
      </w:r>
      <w:r w:rsidRPr="00EA12F8">
        <w:rPr>
          <w:rFonts w:cs="Calibri"/>
          <w:b/>
          <w:lang w:val="de-DE"/>
        </w:rPr>
        <w:t xml:space="preserve"> nicht angenommen.</w:t>
      </w:r>
    </w:p>
    <w:p w:rsidR="00B86F51" w:rsidRDefault="00E22C7C" w:rsidP="00BB13FE">
      <w:pPr>
        <w:spacing w:after="100" w:line="100" w:lineRule="atLeast"/>
        <w:ind w:left="-567" w:right="-283" w:firstLine="283"/>
        <w:jc w:val="both"/>
        <w:rPr>
          <w:rFonts w:cs="Calibri"/>
          <w:lang w:val="de-DE"/>
        </w:rPr>
      </w:pPr>
      <w:r w:rsidRPr="003C67DF">
        <w:rPr>
          <w:rFonts w:cs="Calibri"/>
          <w:lang w:val="de-DE"/>
        </w:rPr>
        <w:lastRenderedPageBreak/>
        <w:t xml:space="preserve">Bitte </w:t>
      </w:r>
      <w:r w:rsidR="00850D24">
        <w:rPr>
          <w:rFonts w:cs="Calibri"/>
          <w:lang w:val="de-DE"/>
        </w:rPr>
        <w:t xml:space="preserve">einen </w:t>
      </w:r>
      <w:r w:rsidRPr="003C67DF">
        <w:rPr>
          <w:rFonts w:cs="Calibri"/>
          <w:lang w:val="de-DE"/>
        </w:rPr>
        <w:t xml:space="preserve">angemessenen Schutz für die Postsendung </w:t>
      </w:r>
      <w:r w:rsidR="00850D24">
        <w:rPr>
          <w:rFonts w:cs="Calibri"/>
          <w:lang w:val="de-DE"/>
        </w:rPr>
        <w:t xml:space="preserve">zu </w:t>
      </w:r>
      <w:r w:rsidRPr="003C67DF">
        <w:rPr>
          <w:rFonts w:cs="Calibri"/>
          <w:lang w:val="de-DE"/>
        </w:rPr>
        <w:t xml:space="preserve">gewähren, da der Veranstalter keine Haftung </w:t>
      </w:r>
      <w:r w:rsidR="000C4D27">
        <w:rPr>
          <w:rFonts w:cs="Calibri"/>
          <w:lang w:val="de-DE"/>
        </w:rPr>
        <w:t xml:space="preserve">                             </w:t>
      </w:r>
      <w:r w:rsidRPr="003C67DF">
        <w:rPr>
          <w:rFonts w:cs="Calibri"/>
          <w:lang w:val="de-DE"/>
        </w:rPr>
        <w:t>für den Verlust oder Beschädigun</w:t>
      </w:r>
      <w:r w:rsidR="00850D24">
        <w:rPr>
          <w:rFonts w:cs="Calibri"/>
          <w:lang w:val="de-DE"/>
        </w:rPr>
        <w:t xml:space="preserve">g beim Transport übernimmt. </w:t>
      </w:r>
      <w:r w:rsidRPr="003C67DF">
        <w:rPr>
          <w:rFonts w:cs="Calibri"/>
          <w:lang w:val="de-DE"/>
        </w:rPr>
        <w:t>Grafiken sollen</w:t>
      </w:r>
      <w:r w:rsidR="005C6582">
        <w:rPr>
          <w:rFonts w:cs="Calibri"/>
          <w:lang w:val="de-DE"/>
        </w:rPr>
        <w:t xml:space="preserve"> ausschließ</w:t>
      </w:r>
      <w:r w:rsidR="005C6582" w:rsidRPr="005C6582">
        <w:rPr>
          <w:rFonts w:cs="Calibri"/>
          <w:lang w:val="de-DE"/>
        </w:rPr>
        <w:t>lich</w:t>
      </w:r>
      <w:r w:rsidRPr="003C67DF">
        <w:rPr>
          <w:rFonts w:cs="Calibri"/>
          <w:lang w:val="de-DE"/>
        </w:rPr>
        <w:t xml:space="preserve"> per Einschreiben oder in einfachem Brief gesendet werden.</w:t>
      </w:r>
      <w:r w:rsidR="0029439A" w:rsidRPr="003C67DF">
        <w:rPr>
          <w:rFonts w:cs="Calibri"/>
          <w:lang w:val="de-DE"/>
        </w:rPr>
        <w:t xml:space="preserve"> </w:t>
      </w:r>
      <w:r w:rsidR="007C784A" w:rsidRPr="003C67DF">
        <w:rPr>
          <w:rFonts w:cs="Calibri"/>
          <w:lang w:val="de-DE"/>
        </w:rPr>
        <w:t xml:space="preserve">Die Arbeiten werden durch eine internationale Jury bewertet, die durch </w:t>
      </w:r>
      <w:r w:rsidR="000C4D27">
        <w:rPr>
          <w:rFonts w:cs="Calibri"/>
          <w:lang w:val="de-DE"/>
        </w:rPr>
        <w:t xml:space="preserve">                     </w:t>
      </w:r>
      <w:r w:rsidR="007C784A" w:rsidRPr="003C67DF">
        <w:rPr>
          <w:rFonts w:cs="Calibri"/>
          <w:lang w:val="de-DE"/>
        </w:rPr>
        <w:t>den Veranstalter bestellt wird. Die Jury wird ausschließlich die Werke bewerten, die alle oben genannte</w:t>
      </w:r>
      <w:r w:rsidR="00DF4BC2" w:rsidRPr="003C67DF">
        <w:rPr>
          <w:rFonts w:cs="Calibri"/>
          <w:lang w:val="de-DE"/>
        </w:rPr>
        <w:t>n</w:t>
      </w:r>
      <w:r w:rsidR="007C784A" w:rsidRPr="003C67DF">
        <w:rPr>
          <w:rFonts w:cs="Calibri"/>
          <w:lang w:val="de-DE"/>
        </w:rPr>
        <w:t xml:space="preserve"> Bedingungen erfüllen.</w:t>
      </w:r>
    </w:p>
    <w:p w:rsidR="00BD5C6C" w:rsidRPr="003C67DF" w:rsidRDefault="003145C6" w:rsidP="00BB13FE">
      <w:pPr>
        <w:spacing w:after="100" w:line="100" w:lineRule="atLeast"/>
        <w:ind w:left="-567" w:right="-283" w:firstLine="283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Wir ermuntern Sie dazu, Grafiken/Exlibris einzureichen</w:t>
      </w:r>
      <w:r w:rsidR="00887807">
        <w:rPr>
          <w:rFonts w:cs="Calibri"/>
          <w:lang w:val="de-DE"/>
        </w:rPr>
        <w:t xml:space="preserve">, die sich </w:t>
      </w:r>
      <w:r w:rsidR="00F64689" w:rsidRPr="0098639F">
        <w:rPr>
          <w:rFonts w:cs="Calibri"/>
          <w:lang w:val="de-DE"/>
        </w:rPr>
        <w:t xml:space="preserve">mit </w:t>
      </w:r>
      <w:r w:rsidR="00C91061" w:rsidRPr="0098639F">
        <w:rPr>
          <w:rFonts w:cs="Calibri"/>
          <w:lang w:val="de-DE"/>
        </w:rPr>
        <w:t xml:space="preserve">ihrem </w:t>
      </w:r>
      <w:r w:rsidR="00F64689" w:rsidRPr="0098639F">
        <w:rPr>
          <w:rFonts w:cs="Calibri"/>
          <w:lang w:val="de-DE"/>
        </w:rPr>
        <w:t xml:space="preserve">Thema oder </w:t>
      </w:r>
      <w:r w:rsidR="00C91061" w:rsidRPr="0098639F">
        <w:rPr>
          <w:rFonts w:cs="Calibri"/>
          <w:lang w:val="de-DE"/>
        </w:rPr>
        <w:t xml:space="preserve">ihrer </w:t>
      </w:r>
      <w:r w:rsidR="00F64689" w:rsidRPr="0098639F">
        <w:rPr>
          <w:rFonts w:cs="Calibri"/>
          <w:lang w:val="de-DE"/>
        </w:rPr>
        <w:t>Form</w:t>
      </w:r>
      <w:r w:rsidR="00F64689">
        <w:rPr>
          <w:rFonts w:cs="Calibri"/>
          <w:lang w:val="de-DE"/>
        </w:rPr>
        <w:t xml:space="preserve"> </w:t>
      </w:r>
      <w:r w:rsidR="00887807">
        <w:rPr>
          <w:rFonts w:cs="Calibri"/>
          <w:lang w:val="de-DE"/>
        </w:rPr>
        <w:t xml:space="preserve">auf Stimmung der </w:t>
      </w:r>
      <w:bookmarkStart w:id="0" w:name="_GoBack"/>
      <w:bookmarkEnd w:id="0"/>
      <w:r w:rsidR="00887807" w:rsidRPr="00887807">
        <w:rPr>
          <w:rFonts w:cs="Calibri"/>
          <w:lang w:val="de-DE"/>
        </w:rPr>
        <w:t>Dauerausstellung</w:t>
      </w:r>
      <w:r w:rsidR="00887807">
        <w:rPr>
          <w:rFonts w:cs="Calibri"/>
          <w:lang w:val="de-DE"/>
        </w:rPr>
        <w:t xml:space="preserve"> „Museum 3D. Durch die Straßen des alten </w:t>
      </w:r>
      <w:proofErr w:type="spellStart"/>
      <w:r w:rsidR="00887807">
        <w:rPr>
          <w:rFonts w:cs="Calibri"/>
          <w:lang w:val="de-DE"/>
        </w:rPr>
        <w:t>Ostrów</w:t>
      </w:r>
      <w:proofErr w:type="spellEnd"/>
      <w:r w:rsidR="00887807">
        <w:rPr>
          <w:rFonts w:cs="Calibri"/>
          <w:lang w:val="de-DE"/>
        </w:rPr>
        <w:t>. Café Museum</w:t>
      </w:r>
      <w:r w:rsidR="002F684C">
        <w:rPr>
          <w:rFonts w:cs="Calibri"/>
          <w:lang w:val="de-DE"/>
        </w:rPr>
        <w:t>“</w:t>
      </w:r>
      <w:r w:rsidR="00887807">
        <w:rPr>
          <w:rFonts w:cs="Calibri"/>
          <w:lang w:val="de-DE"/>
        </w:rPr>
        <w:t xml:space="preserve"> </w:t>
      </w:r>
      <w:r w:rsidR="00482904">
        <w:rPr>
          <w:rFonts w:cs="Calibri"/>
          <w:lang w:val="de-DE"/>
        </w:rPr>
        <w:t>b</w:t>
      </w:r>
      <w:r w:rsidR="00887807">
        <w:rPr>
          <w:rFonts w:cs="Calibri"/>
          <w:lang w:val="de-DE"/>
        </w:rPr>
        <w:t>eziehen</w:t>
      </w:r>
      <w:r w:rsidR="0030630F">
        <w:rPr>
          <w:rFonts w:cs="Calibri"/>
          <w:lang w:val="de-DE"/>
        </w:rPr>
        <w:t>.</w:t>
      </w:r>
    </w:p>
    <w:p w:rsidR="00E94539" w:rsidRDefault="006A6EC2" w:rsidP="00E94539">
      <w:pPr>
        <w:spacing w:after="100" w:line="100" w:lineRule="atLeast"/>
        <w:ind w:left="-567" w:right="-283" w:firstLine="283"/>
        <w:jc w:val="both"/>
        <w:rPr>
          <w:rFonts w:cs="Calibri"/>
          <w:lang w:val="de-DE"/>
        </w:rPr>
      </w:pPr>
      <w:r w:rsidRPr="003C67DF">
        <w:rPr>
          <w:rFonts w:cs="Calibri"/>
          <w:lang w:val="de-DE"/>
        </w:rPr>
        <w:t xml:space="preserve">Vorläufige Informationen über die Ergebnisse des Wettbewerbs werden auf der Homepage </w:t>
      </w:r>
      <w:r w:rsidR="00A07551" w:rsidRPr="003C67DF">
        <w:rPr>
          <w:rFonts w:cs="Calibri"/>
          <w:b/>
          <w:lang w:val="de-DE"/>
        </w:rPr>
        <w:t>www.</w:t>
      </w:r>
      <w:r w:rsidRPr="003C67DF">
        <w:rPr>
          <w:rFonts w:cs="Calibri"/>
          <w:b/>
          <w:lang w:val="de-DE"/>
        </w:rPr>
        <w:t>mmow.pl</w:t>
      </w:r>
      <w:r w:rsidR="003F1E78">
        <w:rPr>
          <w:rFonts w:cs="Calibri"/>
          <w:lang w:val="de-DE"/>
        </w:rPr>
        <w:t xml:space="preserve">  </w:t>
      </w:r>
      <w:r w:rsidR="000C4D27">
        <w:rPr>
          <w:rFonts w:cs="Calibri"/>
          <w:lang w:val="de-DE"/>
        </w:rPr>
        <w:t xml:space="preserve">                    </w:t>
      </w:r>
      <w:r w:rsidR="003F1E78" w:rsidRPr="003F1E78">
        <w:rPr>
          <w:rFonts w:cs="Calibri"/>
          <w:lang w:val="de-DE"/>
        </w:rPr>
        <w:t>in der ersten Julihälfte</w:t>
      </w:r>
      <w:r w:rsidR="003F1E78">
        <w:rPr>
          <w:rFonts w:cs="Calibri"/>
          <w:lang w:val="de-DE"/>
        </w:rPr>
        <w:t xml:space="preserve"> 2022</w:t>
      </w:r>
      <w:r w:rsidRPr="003C67DF">
        <w:rPr>
          <w:rFonts w:cs="Calibri"/>
          <w:lang w:val="de-DE"/>
        </w:rPr>
        <w:t xml:space="preserve"> </w:t>
      </w:r>
      <w:r w:rsidR="00CA35D0" w:rsidRPr="003C67DF">
        <w:rPr>
          <w:rFonts w:cs="Calibri"/>
          <w:lang w:val="de-DE"/>
        </w:rPr>
        <w:t xml:space="preserve">zur Verfügung </w:t>
      </w:r>
      <w:r w:rsidRPr="003C67DF">
        <w:rPr>
          <w:rFonts w:cs="Calibri"/>
          <w:lang w:val="de-DE"/>
        </w:rPr>
        <w:t>gestellt.</w:t>
      </w:r>
    </w:p>
    <w:p w:rsidR="00B86F51" w:rsidRPr="003C67DF" w:rsidRDefault="00B86F51" w:rsidP="00E94539">
      <w:pPr>
        <w:spacing w:after="100" w:line="100" w:lineRule="atLeast"/>
        <w:ind w:left="-567" w:right="-283" w:firstLine="283"/>
        <w:jc w:val="both"/>
        <w:rPr>
          <w:rFonts w:cs="Calibri"/>
          <w:lang w:val="de-DE"/>
        </w:rPr>
      </w:pPr>
    </w:p>
    <w:p w:rsidR="005775DD" w:rsidRPr="003C67DF" w:rsidRDefault="0088751C" w:rsidP="0088751C">
      <w:pPr>
        <w:spacing w:after="100" w:line="100" w:lineRule="atLeast"/>
        <w:ind w:right="-426"/>
        <w:jc w:val="center"/>
        <w:rPr>
          <w:rFonts w:cs="Calibri"/>
          <w:lang w:val="de-DE"/>
        </w:rPr>
      </w:pPr>
      <w:r w:rsidRPr="003C67DF">
        <w:rPr>
          <w:rFonts w:cs="Calibri"/>
          <w:lang w:val="de-DE"/>
        </w:rPr>
        <w:t>Die Ausstellungseröffnung und Preis</w:t>
      </w:r>
      <w:r w:rsidR="00753766">
        <w:rPr>
          <w:rFonts w:cs="Calibri"/>
          <w:lang w:val="de-DE"/>
        </w:rPr>
        <w:t>v</w:t>
      </w:r>
      <w:r w:rsidR="00753766" w:rsidRPr="003C67DF">
        <w:rPr>
          <w:rFonts w:cs="Calibri"/>
          <w:lang w:val="de-DE"/>
        </w:rPr>
        <w:t>erleihung</w:t>
      </w:r>
      <w:r w:rsidRPr="003C67DF">
        <w:rPr>
          <w:rFonts w:cs="Calibri"/>
          <w:lang w:val="de-DE"/>
        </w:rPr>
        <w:t xml:space="preserve"> erfolgt voraussichtlich</w:t>
      </w:r>
      <w:r w:rsidR="005775DD" w:rsidRPr="003C67DF">
        <w:rPr>
          <w:rFonts w:cs="Calibri"/>
          <w:lang w:val="de-DE"/>
        </w:rPr>
        <w:t xml:space="preserve"> </w:t>
      </w:r>
    </w:p>
    <w:p w:rsidR="0088751C" w:rsidRPr="003C67DF" w:rsidRDefault="005775DD" w:rsidP="0088751C">
      <w:pPr>
        <w:spacing w:after="100" w:line="100" w:lineRule="atLeast"/>
        <w:ind w:right="-426"/>
        <w:jc w:val="center"/>
        <w:rPr>
          <w:rFonts w:cs="Calibri"/>
          <w:b/>
          <w:lang w:val="de-DE"/>
        </w:rPr>
      </w:pPr>
      <w:r w:rsidRPr="003C67DF">
        <w:rPr>
          <w:rFonts w:cs="Calibri"/>
          <w:lang w:val="de-DE"/>
        </w:rPr>
        <w:t xml:space="preserve">am </w:t>
      </w:r>
      <w:r w:rsidR="0052597E">
        <w:rPr>
          <w:rFonts w:cs="Calibri"/>
          <w:b/>
          <w:lang w:val="de-DE"/>
        </w:rPr>
        <w:t>3. September 2022</w:t>
      </w:r>
    </w:p>
    <w:p w:rsidR="00B86F51" w:rsidRPr="003C67DF" w:rsidRDefault="0088751C" w:rsidP="009B20FD">
      <w:pPr>
        <w:spacing w:after="100" w:line="100" w:lineRule="atLeast"/>
        <w:ind w:right="-426"/>
        <w:jc w:val="center"/>
        <w:rPr>
          <w:rFonts w:cs="Calibri"/>
          <w:lang w:val="de-DE"/>
        </w:rPr>
      </w:pPr>
      <w:r w:rsidRPr="003C67DF">
        <w:rPr>
          <w:rFonts w:cs="Calibri"/>
          <w:lang w:val="de-DE"/>
        </w:rPr>
        <w:t xml:space="preserve">im Museum der Stadt </w:t>
      </w:r>
      <w:proofErr w:type="spellStart"/>
      <w:r w:rsidR="00DF4BC2" w:rsidRPr="003C67DF">
        <w:rPr>
          <w:rFonts w:cs="Calibri"/>
          <w:lang w:val="de-DE"/>
        </w:rPr>
        <w:t>Ostrów</w:t>
      </w:r>
      <w:proofErr w:type="spellEnd"/>
      <w:r w:rsidR="009B20FD">
        <w:rPr>
          <w:rFonts w:cs="Calibri"/>
          <w:lang w:val="de-DE"/>
        </w:rPr>
        <w:t xml:space="preserve"> Wielkopolski.</w:t>
      </w:r>
      <w:r w:rsidR="009B20FD">
        <w:rPr>
          <w:rFonts w:cs="Calibri"/>
          <w:lang w:val="de-DE"/>
        </w:rPr>
        <w:br/>
      </w:r>
    </w:p>
    <w:p w:rsidR="00B86F51" w:rsidRPr="003C67DF" w:rsidRDefault="0088751C" w:rsidP="009B20FD">
      <w:pPr>
        <w:spacing w:after="100" w:line="100" w:lineRule="atLeast"/>
        <w:jc w:val="center"/>
        <w:rPr>
          <w:rFonts w:cs="Calibri"/>
          <w:lang w:val="de-DE"/>
        </w:rPr>
      </w:pPr>
      <w:r w:rsidRPr="003C67DF">
        <w:rPr>
          <w:rFonts w:cs="Calibri"/>
          <w:caps/>
          <w:lang w:val="de-DE"/>
        </w:rPr>
        <w:t>Hauptpreise</w:t>
      </w:r>
      <w:r w:rsidR="009B20FD">
        <w:rPr>
          <w:rFonts w:cs="Calibri"/>
          <w:lang w:val="de-DE"/>
        </w:rPr>
        <w:t>:</w:t>
      </w:r>
      <w:r w:rsidR="00393228">
        <w:rPr>
          <w:rFonts w:cs="Calibri"/>
          <w:lang w:val="de-DE"/>
        </w:rPr>
        <w:br/>
      </w:r>
    </w:p>
    <w:p w:rsidR="00B86F51" w:rsidRPr="003C67DF" w:rsidRDefault="00B86F51">
      <w:pPr>
        <w:spacing w:after="100" w:line="100" w:lineRule="atLeast"/>
        <w:jc w:val="center"/>
        <w:rPr>
          <w:rFonts w:cs="Calibri"/>
          <w:lang w:val="de-DE"/>
        </w:rPr>
      </w:pPr>
      <w:r w:rsidRPr="003C67DF">
        <w:rPr>
          <w:rFonts w:cs="Calibri"/>
          <w:caps/>
          <w:lang w:val="de-DE"/>
        </w:rPr>
        <w:t xml:space="preserve">I </w:t>
      </w:r>
      <w:r w:rsidR="0088751C" w:rsidRPr="003C67DF">
        <w:rPr>
          <w:rFonts w:cs="Calibri"/>
          <w:caps/>
          <w:lang w:val="de-DE"/>
        </w:rPr>
        <w:t>Erster Preis</w:t>
      </w:r>
      <w:r w:rsidRPr="003C67DF">
        <w:rPr>
          <w:rFonts w:cs="Calibri"/>
          <w:lang w:val="de-DE"/>
        </w:rPr>
        <w:t xml:space="preserve"> – 5000 PLN + </w:t>
      </w:r>
      <w:r w:rsidR="0088751C" w:rsidRPr="003C67DF">
        <w:rPr>
          <w:rFonts w:cs="Calibri"/>
          <w:caps/>
          <w:lang w:val="de-DE"/>
        </w:rPr>
        <w:t>Medaille</w:t>
      </w:r>
    </w:p>
    <w:p w:rsidR="00B86F51" w:rsidRPr="003C67DF" w:rsidRDefault="00B86F51">
      <w:pPr>
        <w:spacing w:after="100" w:line="100" w:lineRule="atLeast"/>
        <w:jc w:val="center"/>
        <w:rPr>
          <w:rFonts w:cs="Calibri"/>
          <w:lang w:val="de-DE"/>
        </w:rPr>
      </w:pPr>
      <w:r w:rsidRPr="003C67DF">
        <w:rPr>
          <w:rFonts w:cs="Calibri"/>
          <w:lang w:val="de-DE"/>
        </w:rPr>
        <w:t xml:space="preserve">II </w:t>
      </w:r>
      <w:r w:rsidR="0088751C" w:rsidRPr="003C67DF">
        <w:rPr>
          <w:rFonts w:cs="Calibri"/>
          <w:caps/>
          <w:lang w:val="de-DE"/>
        </w:rPr>
        <w:t>Preis</w:t>
      </w:r>
      <w:r w:rsidRPr="003C67DF">
        <w:rPr>
          <w:rFonts w:cs="Calibri"/>
          <w:lang w:val="de-DE"/>
        </w:rPr>
        <w:t xml:space="preserve"> – 3000 PLN + </w:t>
      </w:r>
      <w:r w:rsidR="0088751C" w:rsidRPr="003C67DF">
        <w:rPr>
          <w:rFonts w:cs="Calibri"/>
          <w:caps/>
          <w:lang w:val="de-DE"/>
        </w:rPr>
        <w:t>Medaille</w:t>
      </w:r>
    </w:p>
    <w:p w:rsidR="00B86F51" w:rsidRPr="003C67DF" w:rsidRDefault="00B86F51" w:rsidP="00393228">
      <w:pPr>
        <w:spacing w:after="100" w:line="100" w:lineRule="atLeast"/>
        <w:jc w:val="center"/>
        <w:rPr>
          <w:rFonts w:cs="Calibri"/>
          <w:lang w:val="de-DE"/>
        </w:rPr>
      </w:pPr>
      <w:r w:rsidRPr="003C67DF">
        <w:rPr>
          <w:rFonts w:cs="Calibri"/>
          <w:lang w:val="de-DE"/>
        </w:rPr>
        <w:t xml:space="preserve">III </w:t>
      </w:r>
      <w:r w:rsidR="0088751C" w:rsidRPr="003C67DF">
        <w:rPr>
          <w:rFonts w:cs="Calibri"/>
          <w:caps/>
          <w:lang w:val="de-DE"/>
        </w:rPr>
        <w:t>Preis</w:t>
      </w:r>
      <w:r w:rsidR="0088751C" w:rsidRPr="003C67DF">
        <w:rPr>
          <w:rFonts w:cs="Calibri"/>
          <w:lang w:val="de-DE"/>
        </w:rPr>
        <w:t xml:space="preserve"> </w:t>
      </w:r>
      <w:r w:rsidRPr="003C67DF">
        <w:rPr>
          <w:rFonts w:cs="Calibri"/>
          <w:lang w:val="de-DE"/>
        </w:rPr>
        <w:t>– 2000</w:t>
      </w:r>
      <w:r w:rsidR="00116EE6">
        <w:rPr>
          <w:rFonts w:cs="Calibri"/>
          <w:lang w:val="de-DE"/>
        </w:rPr>
        <w:t xml:space="preserve"> </w:t>
      </w:r>
      <w:r w:rsidRPr="003C67DF">
        <w:rPr>
          <w:rFonts w:cs="Calibri"/>
          <w:lang w:val="de-DE"/>
        </w:rPr>
        <w:t xml:space="preserve">PLN + </w:t>
      </w:r>
      <w:r w:rsidR="0088751C" w:rsidRPr="003C67DF">
        <w:rPr>
          <w:rFonts w:cs="Calibri"/>
          <w:caps/>
          <w:lang w:val="de-DE"/>
        </w:rPr>
        <w:t>Medaille</w:t>
      </w:r>
      <w:r w:rsidR="00393228">
        <w:rPr>
          <w:rFonts w:cs="Calibri"/>
          <w:lang w:val="de-DE"/>
        </w:rPr>
        <w:br/>
      </w:r>
    </w:p>
    <w:p w:rsidR="00B86F51" w:rsidRPr="003C67DF" w:rsidRDefault="0088751C">
      <w:pPr>
        <w:spacing w:after="100" w:line="100" w:lineRule="atLeast"/>
        <w:jc w:val="center"/>
        <w:rPr>
          <w:rFonts w:cs="Calibri"/>
          <w:lang w:val="de-DE"/>
        </w:rPr>
      </w:pPr>
      <w:r w:rsidRPr="003C67DF">
        <w:rPr>
          <w:rFonts w:cs="Calibri"/>
          <w:caps/>
          <w:lang w:val="de-DE"/>
        </w:rPr>
        <w:t>Sonderpreise</w:t>
      </w:r>
      <w:r w:rsidR="00B86F51" w:rsidRPr="003C67DF">
        <w:rPr>
          <w:rFonts w:cs="Calibri"/>
          <w:lang w:val="de-DE"/>
        </w:rPr>
        <w:t>:</w:t>
      </w:r>
    </w:p>
    <w:p w:rsidR="0088751C" w:rsidRPr="003C67DF" w:rsidRDefault="0088751C">
      <w:pPr>
        <w:spacing w:after="100" w:line="100" w:lineRule="atLeast"/>
        <w:jc w:val="center"/>
        <w:rPr>
          <w:rFonts w:cs="Calibri"/>
          <w:lang w:val="de-DE"/>
        </w:rPr>
      </w:pPr>
      <w:r w:rsidRPr="003C67DF">
        <w:rPr>
          <w:rFonts w:cs="Calibri"/>
          <w:lang w:val="de-DE"/>
        </w:rPr>
        <w:t xml:space="preserve">Für Exlibris des Museums der Stadt </w:t>
      </w:r>
      <w:proofErr w:type="spellStart"/>
      <w:r w:rsidR="00692627" w:rsidRPr="003C67DF">
        <w:rPr>
          <w:rFonts w:cs="Calibri"/>
          <w:lang w:val="de-DE"/>
        </w:rPr>
        <w:t>Ostrów</w:t>
      </w:r>
      <w:proofErr w:type="spellEnd"/>
      <w:r w:rsidRPr="003C67DF">
        <w:rPr>
          <w:rFonts w:cs="Calibri"/>
          <w:lang w:val="de-DE"/>
        </w:rPr>
        <w:t xml:space="preserve"> Wielkopolski </w:t>
      </w:r>
      <w:r w:rsidR="00C546C8" w:rsidRPr="003C67DF">
        <w:rPr>
          <w:rFonts w:cs="Calibri"/>
          <w:lang w:val="de-DE"/>
        </w:rPr>
        <w:t>–</w:t>
      </w:r>
      <w:r w:rsidRPr="003C67DF">
        <w:rPr>
          <w:rFonts w:cs="Calibri"/>
          <w:lang w:val="de-DE"/>
        </w:rPr>
        <w:t xml:space="preserve"> </w:t>
      </w:r>
      <w:r w:rsidR="00C546C8" w:rsidRPr="003C67DF">
        <w:rPr>
          <w:rFonts w:cs="Calibri"/>
          <w:lang w:val="de-DE"/>
        </w:rPr>
        <w:t xml:space="preserve">2 x </w:t>
      </w:r>
      <w:r w:rsidRPr="003C67DF">
        <w:rPr>
          <w:rFonts w:cs="Calibri"/>
          <w:lang w:val="de-DE"/>
        </w:rPr>
        <w:t>1000 PLN + Medaille</w:t>
      </w:r>
    </w:p>
    <w:p w:rsidR="00B86F51" w:rsidRPr="003C67DF" w:rsidRDefault="00B86F51">
      <w:pPr>
        <w:spacing w:after="100" w:line="100" w:lineRule="atLeast"/>
        <w:jc w:val="center"/>
        <w:rPr>
          <w:rFonts w:cs="Calibri"/>
          <w:lang w:val="de-DE"/>
        </w:rPr>
      </w:pPr>
    </w:p>
    <w:p w:rsidR="0088751C" w:rsidRPr="005A2CD8" w:rsidRDefault="0088751C">
      <w:pPr>
        <w:spacing w:after="100" w:line="100" w:lineRule="atLeast"/>
        <w:jc w:val="center"/>
        <w:rPr>
          <w:rFonts w:cs="Calibri"/>
          <w:caps/>
          <w:lang w:val="de-DE"/>
        </w:rPr>
      </w:pPr>
      <w:r w:rsidRPr="005A2CD8">
        <w:rPr>
          <w:rFonts w:cs="Calibri"/>
          <w:caps/>
          <w:lang w:val="de-DE"/>
        </w:rPr>
        <w:t xml:space="preserve">INDIVIDUELLE AUSSTELLUNG </w:t>
      </w:r>
      <w:r w:rsidR="007709C1" w:rsidRPr="005A2CD8">
        <w:rPr>
          <w:rFonts w:cs="Calibri"/>
          <w:caps/>
          <w:lang w:val="de-DE"/>
        </w:rPr>
        <w:t>des</w:t>
      </w:r>
      <w:r w:rsidRPr="005A2CD8">
        <w:rPr>
          <w:rFonts w:cs="Calibri"/>
          <w:caps/>
          <w:lang w:val="de-DE"/>
        </w:rPr>
        <w:t xml:space="preserve"> PREISTRÄGER</w:t>
      </w:r>
      <w:r w:rsidR="007709C1" w:rsidRPr="005A2CD8">
        <w:rPr>
          <w:rFonts w:cs="Calibri"/>
          <w:caps/>
          <w:lang w:val="de-DE"/>
        </w:rPr>
        <w:t>S des ersten Preises</w:t>
      </w:r>
      <w:r w:rsidRPr="005A2CD8">
        <w:rPr>
          <w:rFonts w:cs="Calibri"/>
          <w:caps/>
          <w:lang w:val="de-DE"/>
        </w:rPr>
        <w:t xml:space="preserve"> </w:t>
      </w:r>
      <w:r w:rsidR="007709C1" w:rsidRPr="005A2CD8">
        <w:rPr>
          <w:rFonts w:cs="Calibri"/>
          <w:caps/>
          <w:lang w:val="de-DE"/>
        </w:rPr>
        <w:t>in der</w:t>
      </w:r>
      <w:r w:rsidRPr="005A2CD8">
        <w:rPr>
          <w:rFonts w:cs="Calibri"/>
          <w:caps/>
          <w:lang w:val="de-DE"/>
        </w:rPr>
        <w:t xml:space="preserve"> Galerie für zeitgenössische Kunst </w:t>
      </w:r>
      <w:r w:rsidR="007709C1" w:rsidRPr="005A2CD8">
        <w:rPr>
          <w:rFonts w:cs="Calibri"/>
          <w:caps/>
          <w:lang w:val="de-DE"/>
        </w:rPr>
        <w:t xml:space="preserve">des </w:t>
      </w:r>
      <w:r w:rsidRPr="005A2CD8">
        <w:rPr>
          <w:rFonts w:cs="Calibri"/>
          <w:caps/>
          <w:lang w:val="de-DE"/>
        </w:rPr>
        <w:t>Landkreise</w:t>
      </w:r>
      <w:r w:rsidR="007709C1" w:rsidRPr="005A2CD8">
        <w:rPr>
          <w:rFonts w:cs="Calibri"/>
          <w:caps/>
          <w:lang w:val="de-DE"/>
        </w:rPr>
        <w:t>s</w:t>
      </w:r>
      <w:r w:rsidRPr="005A2CD8">
        <w:rPr>
          <w:rFonts w:cs="Calibri"/>
          <w:caps/>
          <w:lang w:val="de-DE"/>
        </w:rPr>
        <w:t xml:space="preserve"> in </w:t>
      </w:r>
      <w:r w:rsidR="007709C1" w:rsidRPr="005A2CD8">
        <w:rPr>
          <w:rFonts w:cs="Calibri"/>
          <w:caps/>
          <w:lang w:val="de-DE"/>
        </w:rPr>
        <w:t>Ostrów</w:t>
      </w:r>
      <w:r w:rsidRPr="005A2CD8">
        <w:rPr>
          <w:rFonts w:cs="Calibri"/>
          <w:caps/>
          <w:lang w:val="de-DE"/>
        </w:rPr>
        <w:t xml:space="preserve"> Wielkopolski</w:t>
      </w:r>
    </w:p>
    <w:p w:rsidR="00B86F51" w:rsidRPr="003C67DF" w:rsidRDefault="00B86F51">
      <w:pPr>
        <w:spacing w:after="100" w:line="100" w:lineRule="atLeast"/>
        <w:jc w:val="center"/>
        <w:rPr>
          <w:rFonts w:cs="Calibri"/>
          <w:lang w:val="de-DE"/>
        </w:rPr>
      </w:pPr>
    </w:p>
    <w:p w:rsidR="00B86F51" w:rsidRPr="003C67DF" w:rsidRDefault="007709C1" w:rsidP="008B23FB">
      <w:pPr>
        <w:spacing w:after="100" w:line="100" w:lineRule="atLeast"/>
        <w:jc w:val="center"/>
        <w:rPr>
          <w:rFonts w:cs="Calibri"/>
          <w:lang w:val="de-DE"/>
        </w:rPr>
      </w:pPr>
      <w:r w:rsidRPr="003C67DF">
        <w:rPr>
          <w:rFonts w:cs="Calibri"/>
          <w:caps/>
          <w:lang w:val="de-DE"/>
        </w:rPr>
        <w:t>Lobende Erwähnungen</w:t>
      </w:r>
      <w:r w:rsidR="008B23FB">
        <w:rPr>
          <w:rFonts w:cs="Calibri"/>
          <w:lang w:val="de-DE"/>
        </w:rPr>
        <w:t xml:space="preserve"> – Medaillen</w:t>
      </w:r>
      <w:r w:rsidR="008B23FB">
        <w:rPr>
          <w:rFonts w:cs="Calibri"/>
          <w:lang w:val="de-DE"/>
        </w:rPr>
        <w:br/>
      </w:r>
    </w:p>
    <w:p w:rsidR="007709C1" w:rsidRPr="000D7FF8" w:rsidRDefault="007709C1">
      <w:pPr>
        <w:spacing w:after="100" w:line="100" w:lineRule="atLeast"/>
        <w:jc w:val="center"/>
        <w:rPr>
          <w:rFonts w:cs="Calibri"/>
          <w:caps/>
          <w:lang w:val="de-DE"/>
        </w:rPr>
      </w:pPr>
      <w:r w:rsidRPr="000D7FF8">
        <w:rPr>
          <w:rFonts w:cs="Calibri"/>
          <w:caps/>
          <w:lang w:val="de-DE"/>
        </w:rPr>
        <w:t>Jeder Teilnehmer erhält einen Ausstellungskatalog und ein Diplom.</w:t>
      </w:r>
    </w:p>
    <w:p w:rsidR="00B86F51" w:rsidRPr="003C67DF" w:rsidRDefault="00B86F51">
      <w:pPr>
        <w:spacing w:after="100" w:line="100" w:lineRule="atLeast"/>
        <w:rPr>
          <w:rFonts w:cs="Calibri"/>
          <w:lang w:val="de-DE"/>
        </w:rPr>
      </w:pPr>
    </w:p>
    <w:p w:rsidR="007709C1" w:rsidRPr="003C67DF" w:rsidRDefault="007709C1" w:rsidP="00710D72">
      <w:pPr>
        <w:spacing w:after="100" w:line="100" w:lineRule="atLeast"/>
        <w:jc w:val="center"/>
        <w:rPr>
          <w:rFonts w:cs="Calibri"/>
          <w:lang w:val="de-DE"/>
        </w:rPr>
      </w:pPr>
      <w:r w:rsidRPr="003C67DF">
        <w:rPr>
          <w:rFonts w:cs="Calibri"/>
          <w:lang w:val="de-DE"/>
        </w:rPr>
        <w:t>Die Jury kann eine andere Preisverteilung vornehmen, wobei die Ges</w:t>
      </w:r>
      <w:r w:rsidR="00710D72">
        <w:rPr>
          <w:rFonts w:cs="Calibri"/>
          <w:lang w:val="de-DE"/>
        </w:rPr>
        <w:t>amthöhe nicht reduziert wird.</w:t>
      </w:r>
      <w:r w:rsidR="00710D72">
        <w:rPr>
          <w:rFonts w:cs="Calibri"/>
          <w:lang w:val="de-DE"/>
        </w:rPr>
        <w:br/>
      </w:r>
      <w:r w:rsidRPr="003C67DF">
        <w:rPr>
          <w:rFonts w:cs="Calibri"/>
          <w:lang w:val="de-DE"/>
        </w:rPr>
        <w:t>Im Rahmen der Ressourcen kann der Vera</w:t>
      </w:r>
      <w:r w:rsidR="00710D72">
        <w:rPr>
          <w:rFonts w:cs="Calibri"/>
          <w:lang w:val="de-DE"/>
        </w:rPr>
        <w:t>nstalter den Preispool erhöhen.</w:t>
      </w:r>
      <w:r w:rsidR="00710D72">
        <w:rPr>
          <w:rFonts w:cs="Calibri"/>
          <w:lang w:val="de-DE"/>
        </w:rPr>
        <w:br/>
      </w:r>
      <w:r w:rsidRPr="003C67DF">
        <w:rPr>
          <w:rFonts w:cs="Calibri"/>
          <w:lang w:val="de-DE"/>
        </w:rPr>
        <w:t>Das Urteil der Jury ist endgültig.</w:t>
      </w:r>
    </w:p>
    <w:p w:rsidR="00B86F51" w:rsidRPr="003C67DF" w:rsidRDefault="00B86F51">
      <w:pPr>
        <w:spacing w:after="100" w:line="100" w:lineRule="atLeast"/>
        <w:rPr>
          <w:rFonts w:cs="Calibri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0"/>
        <w:gridCol w:w="4606"/>
      </w:tblGrid>
      <w:tr w:rsidR="00B86F51" w:rsidRPr="003C67DF">
        <w:tc>
          <w:tcPr>
            <w:tcW w:w="3930" w:type="dxa"/>
            <w:shd w:val="clear" w:color="auto" w:fill="auto"/>
          </w:tcPr>
          <w:p w:rsidR="00B86F51" w:rsidRPr="003C67DF" w:rsidRDefault="00B86F51">
            <w:pPr>
              <w:spacing w:after="0" w:line="100" w:lineRule="atLeast"/>
              <w:jc w:val="center"/>
              <w:rPr>
                <w:rFonts w:cs="Calibri"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:rsidR="001456FB" w:rsidRPr="003C67DF" w:rsidRDefault="001456FB">
            <w:pPr>
              <w:spacing w:after="0" w:line="100" w:lineRule="atLeast"/>
              <w:jc w:val="center"/>
              <w:rPr>
                <w:rFonts w:cs="Calibri"/>
              </w:rPr>
            </w:pPr>
            <w:r w:rsidRPr="003C67DF">
              <w:rPr>
                <w:rFonts w:cs="Calibri"/>
              </w:rPr>
              <w:t>Museumsdirektor</w:t>
            </w:r>
          </w:p>
          <w:p w:rsidR="00B86F51" w:rsidRPr="003C67DF" w:rsidRDefault="00B86F51">
            <w:pPr>
              <w:spacing w:after="0" w:line="100" w:lineRule="atLeast"/>
              <w:jc w:val="center"/>
              <w:rPr>
                <w:rFonts w:cs="Calibri"/>
              </w:rPr>
            </w:pPr>
            <w:r w:rsidRPr="003C67DF">
              <w:rPr>
                <w:rFonts w:cs="Calibri"/>
              </w:rPr>
              <w:t>Witold Banach</w:t>
            </w:r>
          </w:p>
        </w:tc>
      </w:tr>
    </w:tbl>
    <w:p w:rsidR="00D8509A" w:rsidRPr="003C67DF" w:rsidRDefault="00D8509A" w:rsidP="00D8509A">
      <w:pPr>
        <w:spacing w:after="100" w:line="100" w:lineRule="atLeast"/>
        <w:rPr>
          <w:rFonts w:cs="Calibri"/>
        </w:rPr>
      </w:pPr>
    </w:p>
    <w:p w:rsidR="00792AF2" w:rsidRDefault="00792AF2" w:rsidP="00D8509A">
      <w:pPr>
        <w:spacing w:after="100" w:line="100" w:lineRule="atLeast"/>
        <w:rPr>
          <w:rFonts w:cs="Calibri"/>
        </w:rPr>
      </w:pPr>
    </w:p>
    <w:p w:rsidR="00B86F51" w:rsidRPr="003C67DF" w:rsidRDefault="00B86F51" w:rsidP="00D8509A">
      <w:pPr>
        <w:spacing w:after="100" w:line="100" w:lineRule="atLeast"/>
        <w:rPr>
          <w:rFonts w:cs="Calibri"/>
        </w:rPr>
      </w:pPr>
      <w:r w:rsidRPr="003C67DF">
        <w:rPr>
          <w:rFonts w:cs="Calibri"/>
        </w:rPr>
        <w:t>Kontakt</w:t>
      </w:r>
      <w:r w:rsidR="001456FB" w:rsidRPr="003C67DF">
        <w:rPr>
          <w:rFonts w:cs="Calibri"/>
        </w:rPr>
        <w:t>:</w:t>
      </w:r>
    </w:p>
    <w:p w:rsidR="00B86F51" w:rsidRPr="00CA4DCD" w:rsidRDefault="00B86F51">
      <w:pPr>
        <w:spacing w:before="120" w:after="0" w:line="100" w:lineRule="atLeast"/>
        <w:rPr>
          <w:rFonts w:cs="Calibri"/>
          <w:b/>
        </w:rPr>
      </w:pPr>
      <w:r w:rsidRPr="00CA4DCD">
        <w:rPr>
          <w:rFonts w:cs="Calibri"/>
          <w:b/>
        </w:rPr>
        <w:t xml:space="preserve">Muzeum Miasta Ostrowa Wielkopolskiego </w:t>
      </w:r>
    </w:p>
    <w:p w:rsidR="00B86F51" w:rsidRPr="00CA4DCD" w:rsidRDefault="00B86F51">
      <w:pPr>
        <w:spacing w:after="0" w:line="100" w:lineRule="atLeast"/>
        <w:rPr>
          <w:rFonts w:cs="Calibri"/>
          <w:b/>
        </w:rPr>
      </w:pPr>
      <w:r w:rsidRPr="00CA4DCD">
        <w:rPr>
          <w:rFonts w:cs="Calibri"/>
          <w:b/>
        </w:rPr>
        <w:t>Rynek 1</w:t>
      </w:r>
    </w:p>
    <w:p w:rsidR="00B86F51" w:rsidRPr="00CA4DCD" w:rsidRDefault="00B86F51">
      <w:pPr>
        <w:spacing w:after="0" w:line="100" w:lineRule="atLeast"/>
        <w:rPr>
          <w:rFonts w:cs="Calibri"/>
          <w:b/>
        </w:rPr>
      </w:pPr>
      <w:r w:rsidRPr="00CA4DCD">
        <w:rPr>
          <w:rFonts w:cs="Calibri"/>
          <w:b/>
        </w:rPr>
        <w:t xml:space="preserve">63-400 Ostrów Wielkopolski </w:t>
      </w:r>
    </w:p>
    <w:p w:rsidR="00B86F51" w:rsidRPr="003C67DF" w:rsidRDefault="00692627">
      <w:pPr>
        <w:spacing w:after="0" w:line="100" w:lineRule="atLeast"/>
        <w:rPr>
          <w:rFonts w:cs="Calibri"/>
          <w:lang w:val="de-DE"/>
        </w:rPr>
      </w:pPr>
      <w:r w:rsidRPr="003C67DF">
        <w:rPr>
          <w:rFonts w:cs="Calibri"/>
          <w:lang w:val="de-DE"/>
        </w:rPr>
        <w:t>T</w:t>
      </w:r>
      <w:r w:rsidR="00B86F51" w:rsidRPr="003C67DF">
        <w:rPr>
          <w:rFonts w:cs="Calibri"/>
          <w:lang w:val="de-DE"/>
        </w:rPr>
        <w:t xml:space="preserve">el. </w:t>
      </w:r>
      <w:r w:rsidRPr="003C67DF">
        <w:rPr>
          <w:rFonts w:cs="Calibri"/>
          <w:lang w:val="de-DE"/>
        </w:rPr>
        <w:t xml:space="preserve">+48 </w:t>
      </w:r>
      <w:r w:rsidR="00B86F51" w:rsidRPr="003C67DF">
        <w:rPr>
          <w:rFonts w:cs="Calibri"/>
          <w:lang w:val="de-DE"/>
        </w:rPr>
        <w:t xml:space="preserve">62 592-80-52 </w:t>
      </w:r>
      <w:r w:rsidRPr="003C67DF">
        <w:rPr>
          <w:rFonts w:cs="Calibri"/>
          <w:lang w:val="de-DE"/>
        </w:rPr>
        <w:t>App</w:t>
      </w:r>
      <w:r w:rsidR="00B86F51" w:rsidRPr="003C67DF">
        <w:rPr>
          <w:rFonts w:cs="Calibri"/>
          <w:lang w:val="de-DE"/>
        </w:rPr>
        <w:t>.</w:t>
      </w:r>
      <w:r w:rsidRPr="003C67DF">
        <w:rPr>
          <w:rFonts w:cs="Calibri"/>
          <w:lang w:val="de-DE"/>
        </w:rPr>
        <w:t xml:space="preserve"> </w:t>
      </w:r>
      <w:r w:rsidR="00B86F51" w:rsidRPr="003C67DF">
        <w:rPr>
          <w:rFonts w:cs="Calibri"/>
          <w:lang w:val="de-DE"/>
        </w:rPr>
        <w:t xml:space="preserve">21 </w:t>
      </w:r>
      <w:r w:rsidRPr="003C67DF">
        <w:rPr>
          <w:rFonts w:cs="Calibri"/>
          <w:lang w:val="de-DE"/>
        </w:rPr>
        <w:t>oder</w:t>
      </w:r>
      <w:r w:rsidR="00B86F51" w:rsidRPr="003C67DF">
        <w:rPr>
          <w:rFonts w:cs="Calibri"/>
          <w:lang w:val="de-DE"/>
        </w:rPr>
        <w:t xml:space="preserve"> </w:t>
      </w:r>
      <w:r w:rsidRPr="003C67DF">
        <w:rPr>
          <w:rFonts w:cs="Calibri"/>
          <w:lang w:val="de-DE"/>
        </w:rPr>
        <w:t>App</w:t>
      </w:r>
      <w:r w:rsidR="00B86F51" w:rsidRPr="003C67DF">
        <w:rPr>
          <w:rFonts w:cs="Calibri"/>
          <w:lang w:val="de-DE"/>
        </w:rPr>
        <w:t>.</w:t>
      </w:r>
      <w:r w:rsidRPr="003C67DF">
        <w:rPr>
          <w:rFonts w:cs="Calibri"/>
          <w:lang w:val="de-DE"/>
        </w:rPr>
        <w:t xml:space="preserve"> </w:t>
      </w:r>
      <w:r w:rsidR="00B86F51" w:rsidRPr="003C67DF">
        <w:rPr>
          <w:rFonts w:cs="Calibri"/>
          <w:lang w:val="de-DE"/>
        </w:rPr>
        <w:t>23</w:t>
      </w:r>
    </w:p>
    <w:p w:rsidR="00B86F51" w:rsidRDefault="004E7DA8" w:rsidP="00792AF2">
      <w:pPr>
        <w:spacing w:after="0" w:line="100" w:lineRule="atLeast"/>
        <w:rPr>
          <w:rFonts w:cs="Calibri"/>
          <w:lang w:val="de-DE"/>
        </w:rPr>
      </w:pPr>
      <w:hyperlink r:id="rId6" w:history="1">
        <w:r w:rsidR="00866DA0" w:rsidRPr="0084356C">
          <w:rPr>
            <w:rStyle w:val="Hipercze"/>
            <w:rFonts w:cs="Calibri"/>
            <w:lang w:val="de-DE"/>
          </w:rPr>
          <w:t>biennale@mmow.pl</w:t>
        </w:r>
      </w:hyperlink>
    </w:p>
    <w:p w:rsidR="00866DA0" w:rsidRDefault="004E7DA8" w:rsidP="00792AF2">
      <w:pPr>
        <w:spacing w:after="0" w:line="100" w:lineRule="atLeast"/>
        <w:rPr>
          <w:rFonts w:cs="Calibri"/>
          <w:lang w:val="de-DE"/>
        </w:rPr>
      </w:pPr>
      <w:hyperlink r:id="rId7" w:history="1">
        <w:r w:rsidR="00866DA0" w:rsidRPr="0084356C">
          <w:rPr>
            <w:rStyle w:val="Hipercze"/>
            <w:rFonts w:cs="Calibri"/>
            <w:lang w:val="de-DE"/>
          </w:rPr>
          <w:t>https://www.mmow.pl/aktualne-biennale/</w:t>
        </w:r>
      </w:hyperlink>
    </w:p>
    <w:p w:rsidR="00866DA0" w:rsidRPr="00792AF2" w:rsidRDefault="00866DA0" w:rsidP="00792AF2">
      <w:pPr>
        <w:spacing w:after="0" w:line="100" w:lineRule="atLeast"/>
        <w:rPr>
          <w:rFonts w:cs="Calibri"/>
          <w:lang w:val="de-DE"/>
        </w:rPr>
      </w:pPr>
    </w:p>
    <w:sectPr w:rsidR="00866DA0" w:rsidRPr="00792AF2" w:rsidSect="000C4D27">
      <w:pgSz w:w="11906" w:h="16838"/>
      <w:pgMar w:top="568" w:right="1133" w:bottom="426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77">
    <w:altName w:val="Times New Roman"/>
    <w:charset w:val="EE"/>
    <w:family w:val="auto"/>
    <w:pitch w:val="variable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pStyle w:val="Nagwek2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upperLetter"/>
      <w:pStyle w:val="Nagwek3"/>
      <w:lvlText w:val="%2.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pStyle w:val="Nagwek4"/>
      <w:lvlText w:val="%2.%3.%4."/>
      <w:lvlJc w:val="left"/>
      <w:pPr>
        <w:tabs>
          <w:tab w:val="num" w:pos="1654"/>
        </w:tabs>
        <w:ind w:left="1654" w:hanging="567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3C"/>
    <w:rsid w:val="00013AD4"/>
    <w:rsid w:val="0004150D"/>
    <w:rsid w:val="000443C0"/>
    <w:rsid w:val="000564C3"/>
    <w:rsid w:val="00066C6E"/>
    <w:rsid w:val="00080451"/>
    <w:rsid w:val="00086A24"/>
    <w:rsid w:val="000C4D27"/>
    <w:rsid w:val="000D5C53"/>
    <w:rsid w:val="000D7FF8"/>
    <w:rsid w:val="000E2EFC"/>
    <w:rsid w:val="00116EE6"/>
    <w:rsid w:val="001269B1"/>
    <w:rsid w:val="00133D05"/>
    <w:rsid w:val="001456FB"/>
    <w:rsid w:val="00152210"/>
    <w:rsid w:val="00152526"/>
    <w:rsid w:val="00155966"/>
    <w:rsid w:val="00156D09"/>
    <w:rsid w:val="00162648"/>
    <w:rsid w:val="0016705E"/>
    <w:rsid w:val="001901A0"/>
    <w:rsid w:val="00192D96"/>
    <w:rsid w:val="001A0A06"/>
    <w:rsid w:val="001B6352"/>
    <w:rsid w:val="001F3C5B"/>
    <w:rsid w:val="00202010"/>
    <w:rsid w:val="00220B5B"/>
    <w:rsid w:val="0022667D"/>
    <w:rsid w:val="00240816"/>
    <w:rsid w:val="00242B72"/>
    <w:rsid w:val="00245410"/>
    <w:rsid w:val="0024638E"/>
    <w:rsid w:val="00280DA3"/>
    <w:rsid w:val="0029439A"/>
    <w:rsid w:val="0029733C"/>
    <w:rsid w:val="002A69C6"/>
    <w:rsid w:val="002D1999"/>
    <w:rsid w:val="002F2048"/>
    <w:rsid w:val="002F684C"/>
    <w:rsid w:val="0030192F"/>
    <w:rsid w:val="0030630F"/>
    <w:rsid w:val="003145C6"/>
    <w:rsid w:val="00370F4C"/>
    <w:rsid w:val="00393228"/>
    <w:rsid w:val="00394422"/>
    <w:rsid w:val="003C3772"/>
    <w:rsid w:val="003C67DF"/>
    <w:rsid w:val="003D5714"/>
    <w:rsid w:val="003E2E4C"/>
    <w:rsid w:val="003F1E78"/>
    <w:rsid w:val="00427A3A"/>
    <w:rsid w:val="004736FA"/>
    <w:rsid w:val="00482904"/>
    <w:rsid w:val="004A0310"/>
    <w:rsid w:val="004A0EC8"/>
    <w:rsid w:val="004C6DAB"/>
    <w:rsid w:val="004D7C88"/>
    <w:rsid w:val="004E7DA8"/>
    <w:rsid w:val="00514037"/>
    <w:rsid w:val="00515AAD"/>
    <w:rsid w:val="00521CC6"/>
    <w:rsid w:val="0052597E"/>
    <w:rsid w:val="00556CC3"/>
    <w:rsid w:val="00572633"/>
    <w:rsid w:val="005775DD"/>
    <w:rsid w:val="00591A42"/>
    <w:rsid w:val="005955BC"/>
    <w:rsid w:val="005A2CD8"/>
    <w:rsid w:val="005B2EAD"/>
    <w:rsid w:val="005C2F68"/>
    <w:rsid w:val="005C6582"/>
    <w:rsid w:val="005E2DD5"/>
    <w:rsid w:val="00632A97"/>
    <w:rsid w:val="00636C50"/>
    <w:rsid w:val="00670AD8"/>
    <w:rsid w:val="00692627"/>
    <w:rsid w:val="00694358"/>
    <w:rsid w:val="006A6EC2"/>
    <w:rsid w:val="006B0467"/>
    <w:rsid w:val="006C0719"/>
    <w:rsid w:val="006F7355"/>
    <w:rsid w:val="00710D72"/>
    <w:rsid w:val="00731452"/>
    <w:rsid w:val="007379B9"/>
    <w:rsid w:val="00753766"/>
    <w:rsid w:val="00754816"/>
    <w:rsid w:val="007709C1"/>
    <w:rsid w:val="00792AF2"/>
    <w:rsid w:val="007A7958"/>
    <w:rsid w:val="007C784A"/>
    <w:rsid w:val="007C7A61"/>
    <w:rsid w:val="007F20AE"/>
    <w:rsid w:val="00813B63"/>
    <w:rsid w:val="008455C7"/>
    <w:rsid w:val="00850D24"/>
    <w:rsid w:val="008562C0"/>
    <w:rsid w:val="00863A2D"/>
    <w:rsid w:val="00865DF6"/>
    <w:rsid w:val="00866DA0"/>
    <w:rsid w:val="0088751C"/>
    <w:rsid w:val="00887807"/>
    <w:rsid w:val="008916B2"/>
    <w:rsid w:val="00892C00"/>
    <w:rsid w:val="008958DE"/>
    <w:rsid w:val="008A6D10"/>
    <w:rsid w:val="008B23FB"/>
    <w:rsid w:val="008F3772"/>
    <w:rsid w:val="00903DBF"/>
    <w:rsid w:val="0092149A"/>
    <w:rsid w:val="009378DB"/>
    <w:rsid w:val="0097105C"/>
    <w:rsid w:val="0098639F"/>
    <w:rsid w:val="009A5DA4"/>
    <w:rsid w:val="009B20FD"/>
    <w:rsid w:val="009D3DD1"/>
    <w:rsid w:val="00A07551"/>
    <w:rsid w:val="00A20AB7"/>
    <w:rsid w:val="00A264EF"/>
    <w:rsid w:val="00A41CAF"/>
    <w:rsid w:val="00A53E6E"/>
    <w:rsid w:val="00A93833"/>
    <w:rsid w:val="00AA0E20"/>
    <w:rsid w:val="00AA5EE0"/>
    <w:rsid w:val="00AC4E4F"/>
    <w:rsid w:val="00AD49D0"/>
    <w:rsid w:val="00AD7B1C"/>
    <w:rsid w:val="00AE2024"/>
    <w:rsid w:val="00B125FC"/>
    <w:rsid w:val="00B1575C"/>
    <w:rsid w:val="00B21264"/>
    <w:rsid w:val="00B24B7D"/>
    <w:rsid w:val="00B470DE"/>
    <w:rsid w:val="00B86F51"/>
    <w:rsid w:val="00B9359A"/>
    <w:rsid w:val="00B94E92"/>
    <w:rsid w:val="00BB13FE"/>
    <w:rsid w:val="00BB4EB7"/>
    <w:rsid w:val="00BD5C6C"/>
    <w:rsid w:val="00BD7B10"/>
    <w:rsid w:val="00BF335F"/>
    <w:rsid w:val="00C1699A"/>
    <w:rsid w:val="00C36966"/>
    <w:rsid w:val="00C546C8"/>
    <w:rsid w:val="00C676BF"/>
    <w:rsid w:val="00C91061"/>
    <w:rsid w:val="00C952EE"/>
    <w:rsid w:val="00CA35D0"/>
    <w:rsid w:val="00CA4DCD"/>
    <w:rsid w:val="00CB6861"/>
    <w:rsid w:val="00D06A02"/>
    <w:rsid w:val="00D22E0A"/>
    <w:rsid w:val="00D421B4"/>
    <w:rsid w:val="00D505D7"/>
    <w:rsid w:val="00D52101"/>
    <w:rsid w:val="00D70305"/>
    <w:rsid w:val="00D8509A"/>
    <w:rsid w:val="00DC50D2"/>
    <w:rsid w:val="00DE203A"/>
    <w:rsid w:val="00DF4BC2"/>
    <w:rsid w:val="00E013B1"/>
    <w:rsid w:val="00E22C7C"/>
    <w:rsid w:val="00E30079"/>
    <w:rsid w:val="00E50150"/>
    <w:rsid w:val="00E94539"/>
    <w:rsid w:val="00EA12F8"/>
    <w:rsid w:val="00EC4755"/>
    <w:rsid w:val="00ED6C2D"/>
    <w:rsid w:val="00EE46EF"/>
    <w:rsid w:val="00F21782"/>
    <w:rsid w:val="00F2668D"/>
    <w:rsid w:val="00F446A6"/>
    <w:rsid w:val="00F64689"/>
    <w:rsid w:val="00F6666C"/>
    <w:rsid w:val="00F66C67"/>
    <w:rsid w:val="00F94C07"/>
    <w:rsid w:val="00FA6994"/>
    <w:rsid w:val="00FC5222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345179"/>
  <w15:chartTrackingRefBased/>
  <w15:docId w15:val="{2263DA6F-A6F5-4875-B6C1-E7FF6404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Lines/>
      <w:numPr>
        <w:numId w:val="1"/>
      </w:numPr>
      <w:spacing w:before="240" w:after="240" w:line="100" w:lineRule="atLeast"/>
      <w:jc w:val="center"/>
      <w:outlineLvl w:val="0"/>
    </w:pPr>
    <w:rPr>
      <w:rFonts w:ascii="Arial" w:hAnsi="Arial" w:cs="font277"/>
      <w:b/>
      <w:bCs/>
      <w:caps/>
      <w:color w:val="000000"/>
      <w:sz w:val="28"/>
      <w:szCs w:val="28"/>
    </w:rPr>
  </w:style>
  <w:style w:type="paragraph" w:styleId="Nagwek2">
    <w:name w:val="heading 2"/>
    <w:basedOn w:val="Nagwek1"/>
    <w:next w:val="Tekstpodstawowy"/>
    <w:qFormat/>
    <w:pPr>
      <w:numPr>
        <w:ilvl w:val="1"/>
      </w:numPr>
      <w:spacing w:before="360" w:after="0"/>
      <w:jc w:val="left"/>
      <w:outlineLvl w:val="1"/>
    </w:pPr>
    <w:rPr>
      <w:bCs w:val="0"/>
      <w:caps w:val="0"/>
      <w:szCs w:val="26"/>
    </w:rPr>
  </w:style>
  <w:style w:type="paragraph" w:styleId="Nagwek3">
    <w:name w:val="heading 3"/>
    <w:basedOn w:val="Nagwek2"/>
    <w:next w:val="Tekstpodstawowy"/>
    <w:qFormat/>
    <w:pPr>
      <w:numPr>
        <w:ilvl w:val="2"/>
      </w:numPr>
      <w:outlineLvl w:val="2"/>
    </w:pPr>
    <w:rPr>
      <w:b w:val="0"/>
      <w:bCs/>
      <w:color w:val="00000A"/>
      <w:sz w:val="24"/>
    </w:rPr>
  </w:style>
  <w:style w:type="paragraph" w:styleId="Nagwek4">
    <w:name w:val="heading 4"/>
    <w:basedOn w:val="Nagwek3"/>
    <w:next w:val="Tekstpodstawowy"/>
    <w:qFormat/>
    <w:pPr>
      <w:numPr>
        <w:ilvl w:val="3"/>
      </w:numPr>
      <w:spacing w:before="120"/>
      <w:outlineLvl w:val="3"/>
    </w:pPr>
    <w:rPr>
      <w:bCs w:val="0"/>
      <w:iCs/>
    </w:rPr>
  </w:style>
  <w:style w:type="paragraph" w:styleId="Nagwek5">
    <w:name w:val="heading 5"/>
    <w:basedOn w:val="Nagwek4"/>
    <w:next w:val="Tekstpodstawowy"/>
    <w:qFormat/>
    <w:pPr>
      <w:numPr>
        <w:ilvl w:val="4"/>
      </w:numPr>
      <w:tabs>
        <w:tab w:val="clear" w:pos="1008"/>
        <w:tab w:val="left" w:pos="993"/>
      </w:tabs>
      <w:spacing w:before="0" w:after="60"/>
      <w:outlineLvl w:val="4"/>
    </w:pPr>
  </w:style>
  <w:style w:type="paragraph" w:styleId="Nagwek6">
    <w:name w:val="heading 6"/>
    <w:basedOn w:val="Nagwek1"/>
    <w:next w:val="Tekstpodstawowy"/>
    <w:qFormat/>
    <w:pPr>
      <w:keepLines w:val="0"/>
      <w:numPr>
        <w:ilvl w:val="5"/>
      </w:numPr>
      <w:tabs>
        <w:tab w:val="left" w:pos="8364"/>
      </w:tabs>
      <w:spacing w:before="120" w:after="120"/>
      <w:outlineLvl w:val="5"/>
    </w:pPr>
    <w:rPr>
      <w:rFonts w:eastAsia="Britannic Bold" w:cs="Times New Roman"/>
      <w:bCs w:val="0"/>
      <w:color w:val="00000A"/>
      <w:kern w:val="1"/>
      <w:sz w:val="32"/>
      <w:szCs w:val="20"/>
    </w:rPr>
  </w:style>
  <w:style w:type="paragraph" w:styleId="Nagwek9">
    <w:name w:val="heading 9"/>
    <w:basedOn w:val="Nagwek1"/>
    <w:next w:val="Tekstpodstawowy"/>
    <w:qFormat/>
    <w:pPr>
      <w:numPr>
        <w:ilvl w:val="8"/>
      </w:numPr>
      <w:spacing w:before="200"/>
      <w:outlineLvl w:val="8"/>
    </w:pPr>
    <w:rPr>
      <w:iCs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font277"/>
      <w:b/>
      <w:bCs/>
      <w:caps/>
      <w:color w:val="000000"/>
      <w:sz w:val="28"/>
      <w:szCs w:val="28"/>
    </w:rPr>
  </w:style>
  <w:style w:type="character" w:customStyle="1" w:styleId="Nagwek2Znak">
    <w:name w:val="Nagłówek 2 Znak"/>
    <w:rPr>
      <w:rFonts w:ascii="Arial" w:hAnsi="Arial" w:cs="font277"/>
      <w:b/>
      <w:color w:val="000000"/>
      <w:sz w:val="28"/>
      <w:szCs w:val="26"/>
    </w:rPr>
  </w:style>
  <w:style w:type="character" w:customStyle="1" w:styleId="Nagwek3Znak">
    <w:name w:val="Nagłówek 3 Znak"/>
    <w:rPr>
      <w:rFonts w:ascii="Arial" w:hAnsi="Arial" w:cs="font277"/>
      <w:bCs/>
      <w:sz w:val="24"/>
      <w:szCs w:val="26"/>
    </w:rPr>
  </w:style>
  <w:style w:type="character" w:customStyle="1" w:styleId="Nagwek4Znak">
    <w:name w:val="Nagłówek 4 Znak"/>
    <w:rPr>
      <w:rFonts w:ascii="Arial" w:hAnsi="Arial" w:cs="font277"/>
      <w:iCs/>
      <w:sz w:val="24"/>
      <w:szCs w:val="26"/>
    </w:rPr>
  </w:style>
  <w:style w:type="character" w:customStyle="1" w:styleId="Nagwek5Znak">
    <w:name w:val="Nagłówek 5 Znak"/>
    <w:rPr>
      <w:rFonts w:ascii="Arial" w:hAnsi="Arial" w:cs="font277"/>
      <w:iCs/>
      <w:sz w:val="24"/>
      <w:szCs w:val="26"/>
    </w:rPr>
  </w:style>
  <w:style w:type="character" w:customStyle="1" w:styleId="Nagwek9Znak">
    <w:name w:val="Nagłówek 9 Znak"/>
    <w:rPr>
      <w:rFonts w:ascii="Arial" w:hAnsi="Arial" w:cs="font277"/>
      <w:b/>
      <w:bCs/>
      <w:iCs/>
      <w:caps/>
      <w:sz w:val="24"/>
      <w:szCs w:val="20"/>
    </w:rPr>
  </w:style>
  <w:style w:type="character" w:customStyle="1" w:styleId="Nagwek6Znak">
    <w:name w:val="Nagłówek 6 Znak"/>
    <w:rPr>
      <w:rFonts w:ascii="Arial" w:eastAsia="Britannic Bold" w:hAnsi="Arial" w:cs="Times New Roman"/>
      <w:b/>
      <w:caps/>
      <w:kern w:val="1"/>
      <w:sz w:val="32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  <w:sz w:val="24"/>
    </w:rPr>
  </w:style>
  <w:style w:type="character" w:customStyle="1" w:styleId="ListLabel3">
    <w:name w:val="ListLabel 3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rsid w:val="00AD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AD7B1C"/>
    <w:rPr>
      <w:rFonts w:ascii="Segoe UI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rsid w:val="006B04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B0467"/>
    <w:rPr>
      <w:rFonts w:ascii="Consolas" w:hAnsi="Consolas"/>
      <w:lang w:eastAsia="ar-SA"/>
    </w:rPr>
  </w:style>
  <w:style w:type="character" w:styleId="Hipercze">
    <w:name w:val="Hyperlink"/>
    <w:basedOn w:val="Domylnaczcionkaakapitu"/>
    <w:rsid w:val="00866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mow.pl/aktualne-bienn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nnale@mm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XVI Międzynarodowe Biennale</vt:lpstr>
      <vt:lpstr>XVI Międzynarodowe Biennale</vt:lpstr>
    </vt:vector>
  </TitlesOfParts>
  <Company>JAPICO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 Międzynarodowe Biennale</dc:title>
  <dc:subject/>
  <dc:creator>Toshiba</dc:creator>
  <cp:keywords/>
  <cp:lastModifiedBy>Barbara</cp:lastModifiedBy>
  <cp:revision>30</cp:revision>
  <cp:lastPrinted>2019-02-19T08:15:00Z</cp:lastPrinted>
  <dcterms:created xsi:type="dcterms:W3CDTF">2019-02-18T09:14:00Z</dcterms:created>
  <dcterms:modified xsi:type="dcterms:W3CDTF">2022-02-15T09:42:00Z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